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BC1" w14:textId="36419234" w:rsidR="00484182" w:rsidRPr="000A4CC6" w:rsidRDefault="000A4CC6" w:rsidP="000A4CC6">
      <w:pPr>
        <w:jc w:val="center"/>
        <w:rPr>
          <w:b/>
          <w:bCs/>
          <w:lang w:val="en-US"/>
        </w:rPr>
      </w:pPr>
      <w:r w:rsidRPr="000A4CC6">
        <w:rPr>
          <w:b/>
          <w:bCs/>
          <w:lang w:val="en-US"/>
        </w:rPr>
        <w:t>COURSE SCENARIO</w:t>
      </w:r>
    </w:p>
    <w:p w14:paraId="6E215D53" w14:textId="0E2AF0A8" w:rsidR="000A4CC6" w:rsidRDefault="000A4CC6" w:rsidP="000A4CC6">
      <w:pPr>
        <w:jc w:val="center"/>
        <w:rPr>
          <w:b/>
          <w:bCs/>
          <w:i/>
          <w:iCs/>
          <w:lang w:val="en-US"/>
        </w:rPr>
      </w:pPr>
      <w:r w:rsidRPr="000A4CC6">
        <w:rPr>
          <w:b/>
          <w:bCs/>
          <w:i/>
          <w:iCs/>
          <w:lang w:val="en-US"/>
        </w:rPr>
        <w:t>UNESCO World Heritage: A Trip Through Mankind’s Shared Inheritance</w:t>
      </w:r>
    </w:p>
    <w:p w14:paraId="3396005C" w14:textId="77777777" w:rsidR="000A4CC6" w:rsidRPr="000A4CC6" w:rsidRDefault="000A4CC6" w:rsidP="000A4CC6">
      <w:pPr>
        <w:jc w:val="center"/>
        <w:rPr>
          <w:b/>
          <w:bCs/>
          <w:i/>
          <w:iCs/>
          <w:lang w:val="en-US"/>
        </w:rPr>
      </w:pPr>
    </w:p>
    <w:p w14:paraId="5F882A39" w14:textId="52611A54" w:rsidR="000A4CC6" w:rsidRDefault="000A4CC6" w:rsidP="000A4CC6">
      <w:pPr>
        <w:jc w:val="center"/>
        <w:rPr>
          <w:b/>
          <w:bCs/>
          <w:lang w:val="en-US"/>
        </w:rPr>
      </w:pPr>
      <w:r w:rsidRPr="000A4CC6">
        <w:rPr>
          <w:b/>
          <w:bCs/>
          <w:lang w:val="en-US"/>
        </w:rPr>
        <w:t xml:space="preserve">CLASS </w:t>
      </w:r>
      <w:r w:rsidR="00136944">
        <w:rPr>
          <w:b/>
          <w:bCs/>
          <w:lang w:val="en-US"/>
        </w:rPr>
        <w:t>3</w:t>
      </w:r>
    </w:p>
    <w:tbl>
      <w:tblPr>
        <w:tblStyle w:val="TableGrid"/>
        <w:tblW w:w="9142" w:type="dxa"/>
        <w:tblInd w:w="6" w:type="dxa"/>
        <w:tblCellMar>
          <w:top w:w="46" w:type="dxa"/>
          <w:left w:w="106" w:type="dxa"/>
          <w:right w:w="60" w:type="dxa"/>
        </w:tblCellMar>
        <w:tblLook w:val="04A0" w:firstRow="1" w:lastRow="0" w:firstColumn="1" w:lastColumn="0" w:noHBand="0" w:noVBand="1"/>
      </w:tblPr>
      <w:tblGrid>
        <w:gridCol w:w="1982"/>
        <w:gridCol w:w="1838"/>
        <w:gridCol w:w="5322"/>
      </w:tblGrid>
      <w:tr w:rsidR="00136944" w:rsidRPr="00A65EE7" w14:paraId="5A7650A4" w14:textId="77777777" w:rsidTr="00E6231C">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F3FBC5" w14:textId="77777777" w:rsidR="00136944" w:rsidRPr="00A65EE7" w:rsidRDefault="00136944" w:rsidP="00E6231C">
            <w:pPr>
              <w:spacing w:line="259" w:lineRule="auto"/>
              <w:ind w:left="4"/>
              <w:rPr>
                <w:sz w:val="22"/>
                <w:szCs w:val="22"/>
              </w:rPr>
            </w:pPr>
            <w:r w:rsidRPr="00A65EE7">
              <w:rPr>
                <w:sz w:val="22"/>
                <w:szCs w:val="22"/>
              </w:rPr>
              <w:t xml:space="preserve">TOPIC </w:t>
            </w:r>
          </w:p>
        </w:tc>
        <w:tc>
          <w:tcPr>
            <w:tcW w:w="7160" w:type="dxa"/>
            <w:gridSpan w:val="2"/>
            <w:tcBorders>
              <w:top w:val="single" w:sz="4" w:space="0" w:color="000000"/>
              <w:left w:val="single" w:sz="4" w:space="0" w:color="000000"/>
              <w:bottom w:val="single" w:sz="4" w:space="0" w:color="000000"/>
              <w:right w:val="single" w:sz="4" w:space="0" w:color="000000"/>
            </w:tcBorders>
          </w:tcPr>
          <w:p w14:paraId="160EAF3A" w14:textId="77777777" w:rsidR="00136944" w:rsidRPr="00A65EE7" w:rsidRDefault="00136944" w:rsidP="003F2CD4">
            <w:pPr>
              <w:spacing w:line="259" w:lineRule="auto"/>
              <w:rPr>
                <w:sz w:val="22"/>
                <w:szCs w:val="22"/>
                <w:lang w:val="en-US"/>
              </w:rPr>
            </w:pPr>
            <w:r w:rsidRPr="00A65EE7">
              <w:rPr>
                <w:rFonts w:eastAsia="Calibri" w:cs="Calibri"/>
                <w:sz w:val="22"/>
                <w:szCs w:val="22"/>
                <w:lang w:val="en-US"/>
              </w:rPr>
              <w:t xml:space="preserve">1972 UNESCO Convention. Its origins and evolution  </w:t>
            </w:r>
          </w:p>
          <w:p w14:paraId="4C6504CF" w14:textId="77777777" w:rsidR="00136944" w:rsidRPr="00A65EE7" w:rsidRDefault="00136944" w:rsidP="003F2CD4">
            <w:pPr>
              <w:spacing w:line="259" w:lineRule="auto"/>
              <w:rPr>
                <w:sz w:val="22"/>
                <w:szCs w:val="22"/>
                <w:lang w:val="en-US"/>
              </w:rPr>
            </w:pPr>
            <w:r w:rsidRPr="00A65EE7">
              <w:rPr>
                <w:rFonts w:eastAsia="Calibri" w:cs="Calibri"/>
                <w:sz w:val="22"/>
                <w:szCs w:val="22"/>
                <w:lang w:val="en-US"/>
              </w:rPr>
              <w:t xml:space="preserve"> </w:t>
            </w:r>
          </w:p>
        </w:tc>
      </w:tr>
      <w:tr w:rsidR="00136944" w:rsidRPr="00A65EE7" w14:paraId="6FE5D041" w14:textId="77777777" w:rsidTr="00E6231C">
        <w:trPr>
          <w:trHeight w:val="2156"/>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007C72" w14:textId="77777777" w:rsidR="00136944" w:rsidRPr="00A65EE7" w:rsidRDefault="00136944" w:rsidP="00E6231C">
            <w:pPr>
              <w:spacing w:line="259" w:lineRule="auto"/>
              <w:ind w:left="4"/>
              <w:rPr>
                <w:sz w:val="22"/>
                <w:szCs w:val="22"/>
              </w:rPr>
            </w:pPr>
            <w:r w:rsidRPr="00A65EE7">
              <w:rPr>
                <w:sz w:val="22"/>
                <w:szCs w:val="22"/>
              </w:rPr>
              <w:t xml:space="preserve">LEARNING CONTENT </w:t>
            </w:r>
          </w:p>
          <w:p w14:paraId="15B2E53A" w14:textId="77777777" w:rsidR="00136944" w:rsidRPr="00A65EE7" w:rsidRDefault="00136944" w:rsidP="00E6231C">
            <w:pPr>
              <w:spacing w:line="259" w:lineRule="auto"/>
              <w:ind w:left="4"/>
              <w:rPr>
                <w:sz w:val="22"/>
                <w:szCs w:val="22"/>
              </w:rPr>
            </w:pPr>
            <w:r w:rsidRPr="00A65EE7">
              <w:rPr>
                <w:sz w:val="22"/>
                <w:szCs w:val="22"/>
              </w:rPr>
              <w:t xml:space="preserve">- DETAILED </w:t>
            </w:r>
          </w:p>
          <w:p w14:paraId="0B10A44F" w14:textId="77777777" w:rsidR="00136944" w:rsidRPr="00A65EE7" w:rsidRDefault="00136944" w:rsidP="00E6231C">
            <w:pPr>
              <w:spacing w:line="259" w:lineRule="auto"/>
              <w:ind w:left="4"/>
              <w:rPr>
                <w:sz w:val="22"/>
                <w:szCs w:val="22"/>
              </w:rPr>
            </w:pPr>
            <w:r w:rsidRPr="00A65EE7">
              <w:rPr>
                <w:sz w:val="22"/>
                <w:szCs w:val="22"/>
              </w:rPr>
              <w:t xml:space="preserve">CHARACTERISTICS </w:t>
            </w:r>
          </w:p>
        </w:tc>
        <w:tc>
          <w:tcPr>
            <w:tcW w:w="7160" w:type="dxa"/>
            <w:gridSpan w:val="2"/>
            <w:tcBorders>
              <w:top w:val="single" w:sz="4" w:space="0" w:color="000000"/>
              <w:left w:val="single" w:sz="4" w:space="0" w:color="000000"/>
              <w:bottom w:val="single" w:sz="4" w:space="0" w:color="000000"/>
              <w:right w:val="single" w:sz="4" w:space="0" w:color="000000"/>
            </w:tcBorders>
          </w:tcPr>
          <w:p w14:paraId="187C340F" w14:textId="77777777" w:rsidR="00136944" w:rsidRPr="00A65EE7" w:rsidRDefault="00136944" w:rsidP="003F2CD4">
            <w:pPr>
              <w:spacing w:line="259" w:lineRule="auto"/>
              <w:rPr>
                <w:sz w:val="22"/>
                <w:szCs w:val="22"/>
                <w:lang w:val="en-US"/>
              </w:rPr>
            </w:pPr>
            <w:r w:rsidRPr="00A65EE7">
              <w:rPr>
                <w:rFonts w:eastAsia="Calibri" w:cs="Calibri"/>
                <w:sz w:val="22"/>
                <w:szCs w:val="22"/>
                <w:lang w:val="en-US"/>
              </w:rPr>
              <w:t xml:space="preserve">This topic raises ethical questions about the preservation of heritage and the participation of other countries. In particular, the point is to present the foundation of the 1972 in the context of global heritage conservation. Although our current understanding of preservation differs significantly from the tenets that sustained 1972 convention, the point is to understand the historical context when it was created and the historical evolution of the concept. Ultimately, the reflection also must be focused on the future developments of heritage conservation. </w:t>
            </w:r>
          </w:p>
        </w:tc>
      </w:tr>
      <w:tr w:rsidR="00136944" w:rsidRPr="00A65EE7" w14:paraId="3165940E" w14:textId="77777777" w:rsidTr="00E6231C">
        <w:trPr>
          <w:trHeight w:val="710"/>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33F47" w14:textId="77777777" w:rsidR="00136944" w:rsidRPr="00A65EE7" w:rsidRDefault="00136944" w:rsidP="00E6231C">
            <w:pPr>
              <w:spacing w:line="259" w:lineRule="auto"/>
              <w:ind w:left="4"/>
              <w:rPr>
                <w:sz w:val="22"/>
                <w:szCs w:val="22"/>
              </w:rPr>
            </w:pPr>
            <w:r w:rsidRPr="00A65EE7">
              <w:rPr>
                <w:sz w:val="22"/>
                <w:szCs w:val="22"/>
              </w:rPr>
              <w:t xml:space="preserve">KEY WORDS </w:t>
            </w:r>
          </w:p>
        </w:tc>
        <w:tc>
          <w:tcPr>
            <w:tcW w:w="7160" w:type="dxa"/>
            <w:gridSpan w:val="2"/>
            <w:tcBorders>
              <w:top w:val="single" w:sz="4" w:space="0" w:color="000000"/>
              <w:left w:val="single" w:sz="4" w:space="0" w:color="000000"/>
              <w:bottom w:val="single" w:sz="4" w:space="0" w:color="000000"/>
              <w:right w:val="single" w:sz="4" w:space="0" w:color="000000"/>
            </w:tcBorders>
            <w:vAlign w:val="center"/>
          </w:tcPr>
          <w:p w14:paraId="064F75C4" w14:textId="77777777" w:rsidR="00136944" w:rsidRPr="00A65EE7" w:rsidRDefault="00136944" w:rsidP="00E6231C">
            <w:pPr>
              <w:spacing w:line="259" w:lineRule="auto"/>
              <w:rPr>
                <w:sz w:val="22"/>
                <w:szCs w:val="22"/>
              </w:rPr>
            </w:pPr>
            <w:r w:rsidRPr="00A65EE7">
              <w:rPr>
                <w:rFonts w:eastAsia="Calibri" w:cs="Calibri"/>
                <w:sz w:val="22"/>
                <w:szCs w:val="22"/>
              </w:rPr>
              <w:t xml:space="preserve">UNESCO list, cultural imperialism, cultural appropriation, ethics. </w:t>
            </w:r>
          </w:p>
        </w:tc>
      </w:tr>
      <w:tr w:rsidR="00136944" w:rsidRPr="00A65EE7" w14:paraId="6C265D4B" w14:textId="77777777" w:rsidTr="00E6231C">
        <w:trPr>
          <w:trHeight w:val="1354"/>
        </w:trPr>
        <w:tc>
          <w:tcPr>
            <w:tcW w:w="198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0EDAB3D" w14:textId="77777777" w:rsidR="00136944" w:rsidRPr="00A65EE7" w:rsidRDefault="00136944" w:rsidP="00E6231C">
            <w:pPr>
              <w:spacing w:line="259" w:lineRule="auto"/>
              <w:ind w:left="4"/>
              <w:rPr>
                <w:sz w:val="22"/>
                <w:szCs w:val="22"/>
              </w:rPr>
            </w:pPr>
            <w:r w:rsidRPr="00A65EE7">
              <w:rPr>
                <w:sz w:val="22"/>
                <w:szCs w:val="22"/>
              </w:rPr>
              <w:t xml:space="preserve">SUGGESTED TOOLS </w:t>
            </w:r>
          </w:p>
        </w:tc>
        <w:tc>
          <w:tcPr>
            <w:tcW w:w="7160" w:type="dxa"/>
            <w:gridSpan w:val="2"/>
            <w:tcBorders>
              <w:top w:val="single" w:sz="4" w:space="0" w:color="000000"/>
              <w:left w:val="single" w:sz="4" w:space="0" w:color="000000"/>
              <w:bottom w:val="single" w:sz="4" w:space="0" w:color="000000"/>
              <w:right w:val="single" w:sz="4" w:space="0" w:color="000000"/>
            </w:tcBorders>
          </w:tcPr>
          <w:p w14:paraId="58CF07F1" w14:textId="77777777" w:rsidR="00136944" w:rsidRPr="00A65EE7" w:rsidRDefault="00136944" w:rsidP="00E6231C">
            <w:pPr>
              <w:spacing w:line="259" w:lineRule="auto"/>
              <w:rPr>
                <w:sz w:val="22"/>
                <w:szCs w:val="22"/>
                <w:lang w:val="en-US"/>
              </w:rPr>
            </w:pPr>
            <w:r w:rsidRPr="00A65EE7">
              <w:rPr>
                <w:rFonts w:eastAsia="Calibri" w:cs="Calibri"/>
                <w:sz w:val="22"/>
                <w:szCs w:val="22"/>
                <w:lang w:val="en-US"/>
              </w:rPr>
              <w:t xml:space="preserve">Interactive lecture </w:t>
            </w:r>
          </w:p>
          <w:p w14:paraId="19709F04" w14:textId="77777777" w:rsidR="00136944" w:rsidRPr="00A65EE7" w:rsidRDefault="00136944" w:rsidP="00E6231C">
            <w:pPr>
              <w:spacing w:line="259" w:lineRule="auto"/>
              <w:rPr>
                <w:sz w:val="22"/>
                <w:szCs w:val="22"/>
                <w:lang w:val="en-US"/>
              </w:rPr>
            </w:pPr>
            <w:r w:rsidRPr="00A65EE7">
              <w:rPr>
                <w:rFonts w:eastAsia="Calibri" w:cs="Calibri"/>
                <w:sz w:val="22"/>
                <w:szCs w:val="22"/>
                <w:lang w:val="en-US"/>
              </w:rPr>
              <w:t xml:space="preserve">Power-point presentation </w:t>
            </w:r>
          </w:p>
          <w:p w14:paraId="1091169A" w14:textId="77777777" w:rsidR="00136944" w:rsidRPr="00A65EE7" w:rsidRDefault="00136944" w:rsidP="00E6231C">
            <w:pPr>
              <w:spacing w:line="259" w:lineRule="auto"/>
              <w:rPr>
                <w:sz w:val="22"/>
                <w:szCs w:val="22"/>
                <w:lang w:val="en-US"/>
              </w:rPr>
            </w:pPr>
            <w:r w:rsidRPr="00A65EE7">
              <w:rPr>
                <w:rFonts w:eastAsia="Calibri" w:cs="Calibri"/>
                <w:sz w:val="22"/>
                <w:szCs w:val="22"/>
                <w:lang w:val="en-US"/>
              </w:rPr>
              <w:t xml:space="preserve">Citizen Kane movie (flipped-classroom methodology) </w:t>
            </w:r>
          </w:p>
          <w:p w14:paraId="291CC3A0" w14:textId="77777777" w:rsidR="00136944" w:rsidRPr="00A65EE7" w:rsidRDefault="00136944" w:rsidP="00E6231C">
            <w:pPr>
              <w:spacing w:line="259" w:lineRule="auto"/>
              <w:rPr>
                <w:sz w:val="22"/>
                <w:szCs w:val="22"/>
              </w:rPr>
            </w:pPr>
            <w:r w:rsidRPr="00A65EE7">
              <w:rPr>
                <w:rFonts w:eastAsia="Calibri" w:cs="Calibri"/>
                <w:sz w:val="22"/>
                <w:szCs w:val="22"/>
              </w:rPr>
              <w:t xml:space="preserve">Discussion </w:t>
            </w:r>
          </w:p>
          <w:p w14:paraId="4F899502" w14:textId="77777777" w:rsidR="00136944" w:rsidRPr="00A65EE7" w:rsidRDefault="00136944" w:rsidP="00E6231C">
            <w:pPr>
              <w:spacing w:line="259" w:lineRule="auto"/>
              <w:rPr>
                <w:sz w:val="22"/>
                <w:szCs w:val="22"/>
              </w:rPr>
            </w:pPr>
            <w:r w:rsidRPr="00A65EE7">
              <w:rPr>
                <w:rFonts w:eastAsia="Calibri" w:cs="Calibri"/>
                <w:sz w:val="22"/>
                <w:szCs w:val="22"/>
              </w:rPr>
              <w:t xml:space="preserve">Collaborative learning </w:t>
            </w:r>
          </w:p>
        </w:tc>
      </w:tr>
      <w:tr w:rsidR="00136944" w:rsidRPr="00A65EE7" w14:paraId="7D8C8232" w14:textId="77777777" w:rsidTr="00E6231C">
        <w:trPr>
          <w:trHeight w:val="989"/>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16D5F1D9" w14:textId="77777777" w:rsidR="00136944" w:rsidRPr="00A65EE7" w:rsidRDefault="00136944" w:rsidP="00E6231C">
            <w:pPr>
              <w:spacing w:line="259" w:lineRule="auto"/>
              <w:ind w:left="4"/>
              <w:rPr>
                <w:sz w:val="22"/>
                <w:szCs w:val="22"/>
                <w:lang w:val="en-US"/>
              </w:rPr>
            </w:pPr>
            <w:r w:rsidRPr="00A65EE7">
              <w:rPr>
                <w:sz w:val="22"/>
                <w:szCs w:val="22"/>
                <w:lang w:val="en-US"/>
              </w:rPr>
              <w:t xml:space="preserve">TIPS / </w:t>
            </w:r>
          </w:p>
          <w:p w14:paraId="28ABBF04" w14:textId="77777777" w:rsidR="00136944" w:rsidRPr="00A65EE7" w:rsidRDefault="00136944" w:rsidP="00E6231C">
            <w:pPr>
              <w:spacing w:line="259" w:lineRule="auto"/>
              <w:ind w:left="4"/>
              <w:rPr>
                <w:sz w:val="22"/>
                <w:szCs w:val="22"/>
                <w:lang w:val="en-US"/>
              </w:rPr>
            </w:pPr>
            <w:r w:rsidRPr="00A65EE7">
              <w:rPr>
                <w:sz w:val="22"/>
                <w:szCs w:val="22"/>
                <w:lang w:val="en-US"/>
              </w:rPr>
              <w:t xml:space="preserve">METHODOLOGICAL </w:t>
            </w:r>
          </w:p>
          <w:p w14:paraId="5FCBC43C" w14:textId="77777777" w:rsidR="00136944" w:rsidRPr="00A65EE7" w:rsidRDefault="00136944" w:rsidP="00E6231C">
            <w:pPr>
              <w:spacing w:line="259" w:lineRule="auto"/>
              <w:ind w:left="4"/>
              <w:rPr>
                <w:sz w:val="22"/>
                <w:szCs w:val="22"/>
                <w:lang w:val="en-US"/>
              </w:rPr>
            </w:pPr>
            <w:r w:rsidRPr="00A65EE7">
              <w:rPr>
                <w:sz w:val="22"/>
                <w:szCs w:val="22"/>
                <w:lang w:val="en-US"/>
              </w:rPr>
              <w:t xml:space="preserve">REMARKS </w:t>
            </w:r>
          </w:p>
          <w:p w14:paraId="27340C16" w14:textId="77777777" w:rsidR="00136944" w:rsidRPr="00A65EE7" w:rsidRDefault="00136944" w:rsidP="00E6231C">
            <w:pPr>
              <w:spacing w:line="259" w:lineRule="auto"/>
              <w:ind w:left="4"/>
              <w:rPr>
                <w:sz w:val="22"/>
                <w:szCs w:val="22"/>
                <w:lang w:val="en-US"/>
              </w:rPr>
            </w:pPr>
            <w:r w:rsidRPr="00A65EE7">
              <w:rPr>
                <w:sz w:val="22"/>
                <w:szCs w:val="22"/>
                <w:lang w:val="en-US"/>
              </w:rPr>
              <w:t xml:space="preserve">(If applicable) </w:t>
            </w:r>
          </w:p>
        </w:tc>
        <w:tc>
          <w:tcPr>
            <w:tcW w:w="7160" w:type="dxa"/>
            <w:gridSpan w:val="2"/>
            <w:tcBorders>
              <w:top w:val="single" w:sz="4" w:space="0" w:color="000000"/>
              <w:left w:val="single" w:sz="4" w:space="0" w:color="000000"/>
              <w:bottom w:val="single" w:sz="4" w:space="0" w:color="000000"/>
              <w:right w:val="single" w:sz="4" w:space="0" w:color="000000"/>
            </w:tcBorders>
          </w:tcPr>
          <w:p w14:paraId="12C07D1D" w14:textId="77777777" w:rsidR="00136944" w:rsidRPr="00A65EE7" w:rsidRDefault="00136944" w:rsidP="00E6231C">
            <w:pPr>
              <w:spacing w:line="259" w:lineRule="auto"/>
              <w:ind w:right="33"/>
              <w:rPr>
                <w:sz w:val="22"/>
                <w:szCs w:val="22"/>
                <w:lang w:val="en-US"/>
              </w:rPr>
            </w:pPr>
            <w:r w:rsidRPr="00A65EE7">
              <w:rPr>
                <w:rFonts w:eastAsia="Calibri" w:cs="Calibri"/>
                <w:sz w:val="22"/>
                <w:szCs w:val="22"/>
                <w:lang w:val="en-US"/>
              </w:rPr>
              <w:t xml:space="preserve">Students must watch the movie Citizen Kane at home. Students will need internet access to do the WebQuest. Some of these activities can be prepared before-hand at home (flipped-class methodology) </w:t>
            </w:r>
          </w:p>
        </w:tc>
      </w:tr>
      <w:tr w:rsidR="00136944" w:rsidRPr="00A65EE7" w14:paraId="26A51BEF" w14:textId="77777777" w:rsidTr="00E6231C">
        <w:trPr>
          <w:trHeight w:val="1349"/>
        </w:trPr>
        <w:tc>
          <w:tcPr>
            <w:tcW w:w="198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126BAF01" w14:textId="77777777" w:rsidR="00136944" w:rsidRPr="00A65EE7" w:rsidRDefault="00136944" w:rsidP="00E6231C">
            <w:pPr>
              <w:spacing w:line="259" w:lineRule="auto"/>
              <w:ind w:left="4"/>
              <w:rPr>
                <w:sz w:val="22"/>
                <w:szCs w:val="22"/>
              </w:rPr>
            </w:pPr>
            <w:r w:rsidRPr="00A65EE7">
              <w:rPr>
                <w:sz w:val="22"/>
                <w:szCs w:val="22"/>
              </w:rPr>
              <w:t xml:space="preserve">IMPLEMENTATION </w:t>
            </w:r>
          </w:p>
          <w:p w14:paraId="48257023" w14:textId="77777777" w:rsidR="00136944" w:rsidRPr="00A65EE7" w:rsidRDefault="00136944" w:rsidP="00E6231C">
            <w:pPr>
              <w:spacing w:line="259" w:lineRule="auto"/>
              <w:ind w:left="4"/>
              <w:rPr>
                <w:sz w:val="22"/>
                <w:szCs w:val="22"/>
              </w:rPr>
            </w:pPr>
            <w:r w:rsidRPr="00A65EE7">
              <w:rPr>
                <w:sz w:val="22"/>
                <w:szCs w:val="22"/>
              </w:rPr>
              <w:t xml:space="preserve">OF THE CLASSES  </w:t>
            </w:r>
          </w:p>
          <w:p w14:paraId="5F4BC016" w14:textId="77777777" w:rsidR="00136944" w:rsidRPr="00A65EE7" w:rsidRDefault="00136944" w:rsidP="00E6231C">
            <w:pPr>
              <w:spacing w:line="259" w:lineRule="auto"/>
              <w:ind w:left="4"/>
              <w:rPr>
                <w:sz w:val="22"/>
                <w:szCs w:val="22"/>
              </w:rPr>
            </w:pPr>
            <w:r w:rsidRPr="00A65EE7">
              <w:rPr>
                <w:sz w:val="22"/>
                <w:szCs w:val="22"/>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14EFDE" w14:textId="77777777" w:rsidR="00136944" w:rsidRPr="00A65EE7" w:rsidRDefault="00136944" w:rsidP="00E6231C">
            <w:pPr>
              <w:spacing w:line="259" w:lineRule="auto"/>
              <w:rPr>
                <w:sz w:val="22"/>
                <w:szCs w:val="22"/>
              </w:rPr>
            </w:pPr>
            <w:r w:rsidRPr="00A65EE7">
              <w:rPr>
                <w:sz w:val="22"/>
                <w:szCs w:val="22"/>
              </w:rPr>
              <w:t xml:space="preserve"> </w:t>
            </w:r>
          </w:p>
          <w:p w14:paraId="56431CB8" w14:textId="77777777" w:rsidR="00136944" w:rsidRPr="00A65EE7" w:rsidRDefault="00136944" w:rsidP="00E6231C">
            <w:pPr>
              <w:spacing w:line="259" w:lineRule="auto"/>
              <w:rPr>
                <w:sz w:val="22"/>
                <w:szCs w:val="22"/>
              </w:rPr>
            </w:pPr>
            <w:r w:rsidRPr="00A65EE7">
              <w:rPr>
                <w:sz w:val="22"/>
                <w:szCs w:val="22"/>
              </w:rPr>
              <w:t xml:space="preserve">STEP 1 </w:t>
            </w:r>
          </w:p>
        </w:tc>
        <w:tc>
          <w:tcPr>
            <w:tcW w:w="5322" w:type="dxa"/>
            <w:tcBorders>
              <w:top w:val="single" w:sz="4" w:space="0" w:color="000000"/>
              <w:left w:val="single" w:sz="4" w:space="0" w:color="000000"/>
              <w:bottom w:val="single" w:sz="4" w:space="0" w:color="000000"/>
              <w:right w:val="single" w:sz="4" w:space="0" w:color="000000"/>
            </w:tcBorders>
          </w:tcPr>
          <w:p w14:paraId="67B1AF75" w14:textId="77777777" w:rsidR="00136944" w:rsidRPr="00A65EE7" w:rsidRDefault="00136944" w:rsidP="00E6231C">
            <w:pPr>
              <w:spacing w:line="259" w:lineRule="auto"/>
              <w:ind w:left="6" w:right="48"/>
              <w:rPr>
                <w:sz w:val="22"/>
                <w:szCs w:val="22"/>
                <w:lang w:val="en-US"/>
              </w:rPr>
            </w:pPr>
            <w:r w:rsidRPr="00A65EE7">
              <w:rPr>
                <w:rFonts w:eastAsia="Calibri" w:cs="Calibri"/>
                <w:sz w:val="22"/>
                <w:szCs w:val="22"/>
                <w:lang w:val="en-US"/>
              </w:rPr>
              <w:t xml:space="preserve">As a warming-up, the lecturer will start the lesson asking the students questions about several Egyptian monuments and where they are now. Then, she will explain what happened with Egyptian heritage during the construction of Aswan High Dam. </w:t>
            </w:r>
          </w:p>
        </w:tc>
      </w:tr>
      <w:tr w:rsidR="00136944" w:rsidRPr="00A65EE7" w14:paraId="78484692" w14:textId="77777777" w:rsidTr="00E6231C">
        <w:trPr>
          <w:trHeight w:val="817"/>
        </w:trPr>
        <w:tc>
          <w:tcPr>
            <w:tcW w:w="0" w:type="auto"/>
            <w:vMerge/>
            <w:tcBorders>
              <w:top w:val="nil"/>
              <w:left w:val="single" w:sz="4" w:space="0" w:color="000000"/>
              <w:bottom w:val="nil"/>
              <w:right w:val="single" w:sz="4" w:space="0" w:color="000000"/>
            </w:tcBorders>
          </w:tcPr>
          <w:p w14:paraId="272D600A" w14:textId="77777777" w:rsidR="00136944" w:rsidRPr="00A65EE7" w:rsidRDefault="00136944" w:rsidP="00E6231C">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CA2CAA" w14:textId="77777777" w:rsidR="00136944" w:rsidRPr="00A65EE7" w:rsidRDefault="00136944" w:rsidP="00E6231C">
            <w:pPr>
              <w:spacing w:line="259" w:lineRule="auto"/>
              <w:rPr>
                <w:sz w:val="22"/>
                <w:szCs w:val="22"/>
              </w:rPr>
            </w:pPr>
            <w:r w:rsidRPr="00A65EE7">
              <w:rPr>
                <w:sz w:val="22"/>
                <w:szCs w:val="22"/>
              </w:rPr>
              <w:t xml:space="preserve">STEP 2 </w:t>
            </w:r>
          </w:p>
        </w:tc>
        <w:tc>
          <w:tcPr>
            <w:tcW w:w="5322" w:type="dxa"/>
            <w:tcBorders>
              <w:top w:val="single" w:sz="4" w:space="0" w:color="000000"/>
              <w:left w:val="single" w:sz="4" w:space="0" w:color="000000"/>
              <w:bottom w:val="single" w:sz="4" w:space="0" w:color="000000"/>
              <w:right w:val="single" w:sz="4" w:space="0" w:color="000000"/>
            </w:tcBorders>
          </w:tcPr>
          <w:p w14:paraId="71201EBE" w14:textId="77777777" w:rsidR="00136944" w:rsidRPr="00A65EE7" w:rsidRDefault="00136944" w:rsidP="00E6231C">
            <w:pPr>
              <w:spacing w:line="259" w:lineRule="auto"/>
              <w:ind w:left="6" w:right="49"/>
              <w:rPr>
                <w:sz w:val="22"/>
                <w:szCs w:val="22"/>
                <w:lang w:val="en-US"/>
              </w:rPr>
            </w:pPr>
            <w:r w:rsidRPr="00A65EE7">
              <w:rPr>
                <w:rFonts w:eastAsia="Calibri" w:cs="Calibri"/>
                <w:sz w:val="22"/>
                <w:szCs w:val="22"/>
                <w:lang w:val="en-US"/>
              </w:rPr>
              <w:t xml:space="preserve">Students must have been watched Citizen Kane at home. Following Work Card 6, a debate will be opened about the appropriation of heritage shown in the film. </w:t>
            </w:r>
          </w:p>
        </w:tc>
      </w:tr>
      <w:tr w:rsidR="00136944" w:rsidRPr="00A65EE7" w14:paraId="5624A4F2" w14:textId="77777777" w:rsidTr="00E6231C">
        <w:trPr>
          <w:trHeight w:val="816"/>
        </w:trPr>
        <w:tc>
          <w:tcPr>
            <w:tcW w:w="0" w:type="auto"/>
            <w:vMerge/>
            <w:tcBorders>
              <w:top w:val="nil"/>
              <w:left w:val="single" w:sz="4" w:space="0" w:color="000000"/>
              <w:bottom w:val="nil"/>
              <w:right w:val="single" w:sz="4" w:space="0" w:color="000000"/>
            </w:tcBorders>
          </w:tcPr>
          <w:p w14:paraId="07C85072" w14:textId="77777777" w:rsidR="00136944" w:rsidRPr="00A65EE7" w:rsidRDefault="00136944" w:rsidP="00E6231C">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C2CD34" w14:textId="77777777" w:rsidR="00136944" w:rsidRPr="00A65EE7" w:rsidRDefault="00136944" w:rsidP="00E6231C">
            <w:pPr>
              <w:spacing w:line="259" w:lineRule="auto"/>
              <w:rPr>
                <w:sz w:val="22"/>
                <w:szCs w:val="22"/>
              </w:rPr>
            </w:pPr>
            <w:r w:rsidRPr="00A65EE7">
              <w:rPr>
                <w:sz w:val="22"/>
                <w:szCs w:val="22"/>
              </w:rPr>
              <w:t xml:space="preserve">STEP 3 </w:t>
            </w:r>
          </w:p>
        </w:tc>
        <w:tc>
          <w:tcPr>
            <w:tcW w:w="5322" w:type="dxa"/>
            <w:tcBorders>
              <w:top w:val="single" w:sz="4" w:space="0" w:color="000000"/>
              <w:left w:val="single" w:sz="4" w:space="0" w:color="000000"/>
              <w:bottom w:val="single" w:sz="4" w:space="0" w:color="000000"/>
              <w:right w:val="single" w:sz="4" w:space="0" w:color="000000"/>
            </w:tcBorders>
          </w:tcPr>
          <w:p w14:paraId="0E4708AE" w14:textId="77777777" w:rsidR="00136944" w:rsidRPr="00A65EE7" w:rsidRDefault="00136944" w:rsidP="00E6231C">
            <w:pPr>
              <w:spacing w:line="259" w:lineRule="auto"/>
              <w:ind w:left="6"/>
              <w:rPr>
                <w:sz w:val="22"/>
                <w:szCs w:val="22"/>
                <w:lang w:val="en-US"/>
              </w:rPr>
            </w:pPr>
            <w:r w:rsidRPr="00A65EE7">
              <w:rPr>
                <w:rFonts w:eastAsia="Calibri" w:cs="Calibri"/>
                <w:sz w:val="22"/>
                <w:szCs w:val="22"/>
                <w:lang w:val="en-US"/>
              </w:rPr>
              <w:t xml:space="preserve">The lecturer will show the students several examples of world heritage that it is not preserved in the countries of origin. </w:t>
            </w:r>
          </w:p>
        </w:tc>
      </w:tr>
      <w:tr w:rsidR="00136944" w:rsidRPr="00A65EE7" w14:paraId="06E25E6B" w14:textId="77777777" w:rsidTr="00E6231C">
        <w:trPr>
          <w:trHeight w:val="1623"/>
        </w:trPr>
        <w:tc>
          <w:tcPr>
            <w:tcW w:w="0" w:type="auto"/>
            <w:vMerge/>
            <w:tcBorders>
              <w:top w:val="nil"/>
              <w:left w:val="single" w:sz="4" w:space="0" w:color="000000"/>
              <w:bottom w:val="nil"/>
              <w:right w:val="single" w:sz="4" w:space="0" w:color="000000"/>
            </w:tcBorders>
          </w:tcPr>
          <w:p w14:paraId="56D8B86C" w14:textId="77777777" w:rsidR="00136944" w:rsidRPr="00A65EE7" w:rsidRDefault="00136944" w:rsidP="00E6231C">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7DF46" w14:textId="77777777" w:rsidR="00136944" w:rsidRPr="00A65EE7" w:rsidRDefault="00136944" w:rsidP="00E6231C">
            <w:pPr>
              <w:spacing w:line="259" w:lineRule="auto"/>
              <w:rPr>
                <w:sz w:val="22"/>
                <w:szCs w:val="22"/>
              </w:rPr>
            </w:pPr>
            <w:r w:rsidRPr="00A65EE7">
              <w:rPr>
                <w:sz w:val="22"/>
                <w:szCs w:val="22"/>
              </w:rPr>
              <w:t xml:space="preserve">STEP 4 </w:t>
            </w:r>
          </w:p>
        </w:tc>
        <w:tc>
          <w:tcPr>
            <w:tcW w:w="5322" w:type="dxa"/>
            <w:tcBorders>
              <w:top w:val="single" w:sz="4" w:space="0" w:color="000000"/>
              <w:left w:val="single" w:sz="4" w:space="0" w:color="000000"/>
              <w:bottom w:val="single" w:sz="4" w:space="0" w:color="000000"/>
              <w:right w:val="single" w:sz="4" w:space="0" w:color="000000"/>
            </w:tcBorders>
          </w:tcPr>
          <w:p w14:paraId="3BAD6AAE" w14:textId="77777777" w:rsidR="00136944" w:rsidRPr="00A65EE7" w:rsidRDefault="00136944" w:rsidP="00E6231C">
            <w:pPr>
              <w:spacing w:line="259" w:lineRule="auto"/>
              <w:ind w:left="6"/>
              <w:rPr>
                <w:sz w:val="22"/>
                <w:szCs w:val="22"/>
              </w:rPr>
            </w:pPr>
            <w:r w:rsidRPr="00A65EE7">
              <w:rPr>
                <w:rFonts w:eastAsia="Calibri" w:cs="Calibri"/>
                <w:sz w:val="22"/>
                <w:szCs w:val="22"/>
                <w:lang w:val="en-US"/>
              </w:rPr>
              <w:t xml:space="preserve">The lecturer will introduce the following section by making the students reflect about the pros and cons of moving heritage to other countries for its preservation. Students will do a WebQuest about the concepts of heritage appropriation and cultural imperialism. </w:t>
            </w:r>
            <w:r w:rsidRPr="00A65EE7">
              <w:rPr>
                <w:rFonts w:eastAsia="Calibri" w:cs="Calibri"/>
                <w:sz w:val="22"/>
                <w:szCs w:val="22"/>
              </w:rPr>
              <w:t xml:space="preserve">See Work Card 5 </w:t>
            </w:r>
          </w:p>
        </w:tc>
      </w:tr>
      <w:tr w:rsidR="00136944" w:rsidRPr="00A65EE7" w14:paraId="3A846F65" w14:textId="77777777" w:rsidTr="00E6231C">
        <w:trPr>
          <w:trHeight w:val="546"/>
        </w:trPr>
        <w:tc>
          <w:tcPr>
            <w:tcW w:w="0" w:type="auto"/>
            <w:vMerge/>
            <w:tcBorders>
              <w:top w:val="nil"/>
              <w:left w:val="single" w:sz="4" w:space="0" w:color="000000"/>
              <w:bottom w:val="single" w:sz="4" w:space="0" w:color="000000"/>
              <w:right w:val="single" w:sz="4" w:space="0" w:color="000000"/>
            </w:tcBorders>
          </w:tcPr>
          <w:p w14:paraId="354CF41B" w14:textId="77777777" w:rsidR="00136944" w:rsidRPr="00A65EE7" w:rsidRDefault="00136944" w:rsidP="00E6231C">
            <w:pPr>
              <w:spacing w:after="160" w:line="259" w:lineRule="auto"/>
              <w:rPr>
                <w:sz w:val="22"/>
                <w:szCs w:val="22"/>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3D835A" w14:textId="77777777" w:rsidR="00136944" w:rsidRPr="00A65EE7" w:rsidRDefault="00136944" w:rsidP="00E6231C">
            <w:pPr>
              <w:spacing w:line="259" w:lineRule="auto"/>
              <w:rPr>
                <w:sz w:val="22"/>
                <w:szCs w:val="22"/>
              </w:rPr>
            </w:pPr>
            <w:r w:rsidRPr="00A65EE7">
              <w:rPr>
                <w:sz w:val="22"/>
                <w:szCs w:val="22"/>
              </w:rPr>
              <w:t xml:space="preserve">STEP 5 </w:t>
            </w:r>
          </w:p>
        </w:tc>
        <w:tc>
          <w:tcPr>
            <w:tcW w:w="5322" w:type="dxa"/>
            <w:tcBorders>
              <w:top w:val="single" w:sz="4" w:space="0" w:color="000000"/>
              <w:left w:val="single" w:sz="4" w:space="0" w:color="000000"/>
              <w:bottom w:val="single" w:sz="4" w:space="0" w:color="000000"/>
              <w:right w:val="single" w:sz="4" w:space="0" w:color="000000"/>
            </w:tcBorders>
          </w:tcPr>
          <w:p w14:paraId="26E501D7" w14:textId="77777777" w:rsidR="00136944" w:rsidRPr="00A65EE7" w:rsidRDefault="00136944" w:rsidP="00E6231C">
            <w:pPr>
              <w:spacing w:line="259" w:lineRule="auto"/>
              <w:ind w:left="6"/>
              <w:rPr>
                <w:sz w:val="22"/>
                <w:szCs w:val="22"/>
                <w:lang w:val="en-US"/>
              </w:rPr>
            </w:pPr>
            <w:r w:rsidRPr="00A65EE7">
              <w:rPr>
                <w:rFonts w:eastAsia="Calibri" w:cs="Calibri"/>
                <w:sz w:val="22"/>
                <w:szCs w:val="22"/>
                <w:lang w:val="en-US"/>
              </w:rPr>
              <w:t xml:space="preserve">The lecturer will finish the lesson by presenting the 1972 Convention, explaining its origins of the list and the </w:t>
            </w:r>
          </w:p>
        </w:tc>
      </w:tr>
      <w:tr w:rsidR="00136944" w:rsidRPr="00A65EE7" w14:paraId="5E1B4C7B" w14:textId="77777777" w:rsidTr="00E6231C">
        <w:trPr>
          <w:trHeight w:val="545"/>
        </w:trPr>
        <w:tc>
          <w:tcPr>
            <w:tcW w:w="1982" w:type="dxa"/>
            <w:tcBorders>
              <w:top w:val="single" w:sz="4" w:space="0" w:color="000000"/>
              <w:left w:val="single" w:sz="4" w:space="0" w:color="000000"/>
              <w:bottom w:val="single" w:sz="4" w:space="0" w:color="000000"/>
              <w:right w:val="single" w:sz="4" w:space="0" w:color="000000"/>
            </w:tcBorders>
            <w:shd w:val="clear" w:color="auto" w:fill="D9D9D9"/>
          </w:tcPr>
          <w:p w14:paraId="05B24AD0" w14:textId="77777777" w:rsidR="00136944" w:rsidRPr="00A65EE7" w:rsidRDefault="00136944" w:rsidP="00E6231C">
            <w:pPr>
              <w:spacing w:after="160" w:line="259" w:lineRule="auto"/>
              <w:rPr>
                <w:sz w:val="22"/>
                <w:szCs w:val="22"/>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D9D9D9"/>
          </w:tcPr>
          <w:p w14:paraId="23ECCE3A" w14:textId="77777777" w:rsidR="00136944" w:rsidRPr="00A65EE7" w:rsidRDefault="00136944" w:rsidP="00E6231C">
            <w:pPr>
              <w:spacing w:after="160" w:line="259" w:lineRule="auto"/>
              <w:rPr>
                <w:sz w:val="22"/>
                <w:szCs w:val="22"/>
                <w:lang w:val="en-US"/>
              </w:rPr>
            </w:pPr>
          </w:p>
        </w:tc>
        <w:tc>
          <w:tcPr>
            <w:tcW w:w="5322" w:type="dxa"/>
            <w:tcBorders>
              <w:top w:val="single" w:sz="4" w:space="0" w:color="000000"/>
              <w:left w:val="single" w:sz="4" w:space="0" w:color="000000"/>
              <w:bottom w:val="single" w:sz="4" w:space="0" w:color="000000"/>
              <w:right w:val="single" w:sz="4" w:space="0" w:color="000000"/>
            </w:tcBorders>
          </w:tcPr>
          <w:p w14:paraId="4EB0578B" w14:textId="77777777" w:rsidR="00136944" w:rsidRPr="00A65EE7" w:rsidRDefault="00136944" w:rsidP="00E6231C">
            <w:pPr>
              <w:spacing w:line="259" w:lineRule="auto"/>
              <w:rPr>
                <w:sz w:val="22"/>
                <w:szCs w:val="22"/>
                <w:lang w:val="en-US"/>
              </w:rPr>
            </w:pPr>
            <w:r w:rsidRPr="00A65EE7">
              <w:rPr>
                <w:rFonts w:eastAsia="Calibri" w:cs="Calibri"/>
                <w:sz w:val="22"/>
                <w:szCs w:val="22"/>
                <w:lang w:val="en-US"/>
              </w:rPr>
              <w:t xml:space="preserve">motivation behind establishing a set of criteria to preserve world heritage. </w:t>
            </w:r>
          </w:p>
        </w:tc>
      </w:tr>
    </w:tbl>
    <w:p w14:paraId="2AAF92DF" w14:textId="77777777" w:rsidR="000A4CC6" w:rsidRDefault="000A4CC6" w:rsidP="000A4CC6">
      <w:pPr>
        <w:jc w:val="left"/>
        <w:rPr>
          <w:b/>
          <w:bCs/>
          <w:lang w:val="en-US"/>
        </w:rPr>
      </w:pPr>
    </w:p>
    <w:p w14:paraId="25B87B7F" w14:textId="77777777" w:rsidR="000A4CC6" w:rsidRDefault="000A4CC6" w:rsidP="000A4CC6">
      <w:pPr>
        <w:jc w:val="left"/>
        <w:rPr>
          <w:b/>
          <w:bCs/>
          <w:lang w:val="en-US"/>
        </w:rPr>
      </w:pPr>
    </w:p>
    <w:p w14:paraId="6FCF709B" w14:textId="59B95728" w:rsidR="000A4CC6" w:rsidRPr="00CB4DAB" w:rsidRDefault="000A4CC6" w:rsidP="00CB4DAB">
      <w:pPr>
        <w:rPr>
          <w:b/>
          <w:bCs/>
          <w:lang/>
        </w:rPr>
      </w:pPr>
      <w:r w:rsidRPr="000A4CC6">
        <w:rPr>
          <w:b/>
          <w:bCs/>
          <w:lang w:val="en-US"/>
        </w:rPr>
        <w:t>ADDITIONAL MATERIAL 1 WORK CARD</w:t>
      </w:r>
      <w:r>
        <w:rPr>
          <w:b/>
          <w:bCs/>
          <w:lang w:val="en-US"/>
        </w:rPr>
        <w:t xml:space="preserve"> (</w:t>
      </w:r>
      <w:r w:rsidR="00136944">
        <w:rPr>
          <w:b/>
          <w:bCs/>
          <w:lang w:val="en-US"/>
        </w:rPr>
        <w:t>The Constitution of UNESCO</w:t>
      </w:r>
      <w:r>
        <w:rPr>
          <w:b/>
          <w:bCs/>
          <w:lang w:val="en-US"/>
        </w:rPr>
        <w:t>)</w:t>
      </w:r>
    </w:p>
    <w:p w14:paraId="53605423" w14:textId="77777777" w:rsidR="000A4CC6" w:rsidRDefault="000A4CC6" w:rsidP="000A4CC6">
      <w:pPr>
        <w:jc w:val="left"/>
        <w:rPr>
          <w:b/>
          <w:bCs/>
          <w:lang w:val="en-US"/>
        </w:rPr>
      </w:pPr>
    </w:p>
    <w:p w14:paraId="606C4AF2" w14:textId="77777777" w:rsidR="000A4CC6" w:rsidRDefault="000A4CC6" w:rsidP="000A4CC6">
      <w:pPr>
        <w:jc w:val="left"/>
        <w:rPr>
          <w:b/>
          <w:bCs/>
          <w:lang w:val="en-US"/>
        </w:rPr>
      </w:pPr>
    </w:p>
    <w:p w14:paraId="28137174" w14:textId="77777777" w:rsidR="000A4CC6" w:rsidRDefault="000A4CC6" w:rsidP="000A4CC6">
      <w:pPr>
        <w:jc w:val="left"/>
        <w:rPr>
          <w:b/>
          <w:bCs/>
          <w:lang w:val="en-US"/>
        </w:rPr>
      </w:pPr>
    </w:p>
    <w:p w14:paraId="10BDAC96" w14:textId="77777777" w:rsidR="000A4CC6" w:rsidRDefault="000A4CC6" w:rsidP="000A4CC6">
      <w:pPr>
        <w:jc w:val="left"/>
        <w:rPr>
          <w:b/>
          <w:bCs/>
          <w:lang w:val="en-US"/>
        </w:rPr>
      </w:pPr>
    </w:p>
    <w:p w14:paraId="30C31E70" w14:textId="77777777" w:rsidR="000A4CC6" w:rsidRDefault="000A4CC6" w:rsidP="000A4CC6">
      <w:pPr>
        <w:jc w:val="left"/>
        <w:rPr>
          <w:b/>
          <w:bCs/>
          <w:lang w:val="en-US"/>
        </w:rPr>
      </w:pPr>
    </w:p>
    <w:p w14:paraId="1399F119" w14:textId="77777777" w:rsidR="000A4CC6" w:rsidRDefault="000A4CC6" w:rsidP="000A4CC6">
      <w:pPr>
        <w:jc w:val="left"/>
        <w:rPr>
          <w:b/>
          <w:bCs/>
          <w:lang w:val="en-US"/>
        </w:rPr>
      </w:pPr>
    </w:p>
    <w:p w14:paraId="3AB623EA" w14:textId="77777777" w:rsidR="000A4CC6" w:rsidRDefault="000A4CC6" w:rsidP="000A4CC6">
      <w:pPr>
        <w:jc w:val="left"/>
        <w:rPr>
          <w:b/>
          <w:bCs/>
          <w:lang w:val="en-US"/>
        </w:rPr>
      </w:pPr>
    </w:p>
    <w:p w14:paraId="4685CF5E" w14:textId="77777777" w:rsidR="000A4CC6" w:rsidRDefault="000A4CC6" w:rsidP="000A4CC6">
      <w:pPr>
        <w:jc w:val="left"/>
        <w:rPr>
          <w:b/>
          <w:bCs/>
          <w:lang w:val="en-US"/>
        </w:rPr>
      </w:pPr>
    </w:p>
    <w:p w14:paraId="0AC8B312" w14:textId="77777777" w:rsidR="000A4CC6" w:rsidRDefault="000A4CC6" w:rsidP="000A4CC6">
      <w:pPr>
        <w:jc w:val="left"/>
        <w:rPr>
          <w:b/>
          <w:bCs/>
          <w:lang w:val="en-US"/>
        </w:rPr>
      </w:pPr>
    </w:p>
    <w:p w14:paraId="6C48244F" w14:textId="77777777" w:rsidR="000A4CC6" w:rsidRDefault="000A4CC6" w:rsidP="000A4CC6">
      <w:pPr>
        <w:jc w:val="left"/>
        <w:rPr>
          <w:b/>
          <w:bCs/>
          <w:lang w:val="en-US"/>
        </w:rPr>
      </w:pPr>
    </w:p>
    <w:p w14:paraId="726CBF83" w14:textId="77777777" w:rsidR="00136944" w:rsidRDefault="00136944" w:rsidP="000A4CC6">
      <w:pPr>
        <w:jc w:val="left"/>
        <w:rPr>
          <w:b/>
          <w:bCs/>
          <w:lang w:val="en-US"/>
        </w:rPr>
      </w:pPr>
    </w:p>
    <w:p w14:paraId="6BE9B89A" w14:textId="77777777" w:rsidR="00136944" w:rsidRDefault="00136944" w:rsidP="000A4CC6">
      <w:pPr>
        <w:jc w:val="left"/>
        <w:rPr>
          <w:b/>
          <w:bCs/>
          <w:lang w:val="en-US"/>
        </w:rPr>
      </w:pPr>
    </w:p>
    <w:p w14:paraId="5ED5FE46" w14:textId="77777777" w:rsidR="00136944" w:rsidRDefault="00136944" w:rsidP="000A4CC6">
      <w:pPr>
        <w:jc w:val="left"/>
        <w:rPr>
          <w:b/>
          <w:bCs/>
          <w:lang w:val="en-US"/>
        </w:rPr>
      </w:pPr>
    </w:p>
    <w:p w14:paraId="62AF2A74" w14:textId="77777777" w:rsidR="00136944" w:rsidRDefault="00136944" w:rsidP="000A4CC6">
      <w:pPr>
        <w:jc w:val="left"/>
        <w:rPr>
          <w:b/>
          <w:bCs/>
          <w:lang w:val="en-US"/>
        </w:rPr>
      </w:pPr>
    </w:p>
    <w:p w14:paraId="171AA51B" w14:textId="77777777" w:rsidR="00136944" w:rsidRDefault="00136944" w:rsidP="000A4CC6">
      <w:pPr>
        <w:jc w:val="left"/>
        <w:rPr>
          <w:b/>
          <w:bCs/>
          <w:lang w:val="en-US"/>
        </w:rPr>
      </w:pPr>
    </w:p>
    <w:p w14:paraId="59A516C6" w14:textId="77777777" w:rsidR="00136944" w:rsidRDefault="00136944" w:rsidP="000A4CC6">
      <w:pPr>
        <w:jc w:val="left"/>
        <w:rPr>
          <w:b/>
          <w:bCs/>
          <w:lang w:val="en-US"/>
        </w:rPr>
      </w:pPr>
    </w:p>
    <w:p w14:paraId="43AD8EA2" w14:textId="77777777" w:rsidR="000A4CC6" w:rsidRDefault="000A4CC6" w:rsidP="000A4CC6">
      <w:pPr>
        <w:jc w:val="left"/>
        <w:rPr>
          <w:b/>
          <w:bCs/>
          <w:lang w:val="en-US"/>
        </w:rPr>
      </w:pPr>
    </w:p>
    <w:p w14:paraId="044C7EA6" w14:textId="77777777" w:rsidR="00A65EE7" w:rsidRDefault="00A65EE7" w:rsidP="000A4CC6">
      <w:pPr>
        <w:jc w:val="left"/>
        <w:rPr>
          <w:b/>
          <w:bCs/>
          <w:lang w:val="en-US"/>
        </w:rPr>
      </w:pPr>
    </w:p>
    <w:p w14:paraId="69530153" w14:textId="77777777" w:rsidR="00A65EE7" w:rsidRDefault="00A65EE7" w:rsidP="000A4CC6">
      <w:pPr>
        <w:jc w:val="left"/>
        <w:rPr>
          <w:b/>
          <w:bCs/>
          <w:lang w:val="en-US"/>
        </w:rPr>
      </w:pPr>
    </w:p>
    <w:p w14:paraId="6D82EB8C" w14:textId="77777777" w:rsidR="00A65EE7" w:rsidRDefault="00A65EE7" w:rsidP="000A4CC6">
      <w:pPr>
        <w:jc w:val="left"/>
        <w:rPr>
          <w:b/>
          <w:bCs/>
          <w:lang w:val="en-US"/>
        </w:rPr>
      </w:pPr>
    </w:p>
    <w:p w14:paraId="76219587" w14:textId="77777777" w:rsidR="00A65EE7" w:rsidRDefault="00A65EE7" w:rsidP="000A4CC6">
      <w:pPr>
        <w:jc w:val="left"/>
        <w:rPr>
          <w:b/>
          <w:bCs/>
          <w:lang w:val="en-US"/>
        </w:rPr>
      </w:pPr>
    </w:p>
    <w:p w14:paraId="19866304" w14:textId="77777777" w:rsidR="00A65EE7" w:rsidRDefault="00A65EE7" w:rsidP="000A4CC6">
      <w:pPr>
        <w:jc w:val="left"/>
        <w:rPr>
          <w:b/>
          <w:bCs/>
          <w:lang w:val="en-US"/>
        </w:rPr>
      </w:pPr>
    </w:p>
    <w:p w14:paraId="32D48695" w14:textId="77777777" w:rsidR="000A4CC6" w:rsidRDefault="000A4CC6" w:rsidP="000A4CC6">
      <w:pPr>
        <w:jc w:val="left"/>
        <w:rPr>
          <w:b/>
          <w:bCs/>
          <w:lang w:val="en-US"/>
        </w:rPr>
      </w:pPr>
    </w:p>
    <w:p w14:paraId="5A28DD0C" w14:textId="30E8AF5D" w:rsidR="00711F8E" w:rsidRPr="00711F8E" w:rsidRDefault="00BF4B3D" w:rsidP="00711F8E">
      <w:pPr>
        <w:jc w:val="center"/>
        <w:rPr>
          <w:b/>
          <w:bCs/>
          <w:sz w:val="36"/>
          <w:szCs w:val="36"/>
          <w:lang w:val="en-US"/>
        </w:rPr>
      </w:pPr>
      <w:r w:rsidRPr="00BF4B3D">
        <w:rPr>
          <w:b/>
          <w:bCs/>
          <w:sz w:val="36"/>
          <w:szCs w:val="36"/>
          <w:lang w:val="en-US"/>
        </w:rPr>
        <w:lastRenderedPageBreak/>
        <w:t>WORK CARDS</w:t>
      </w:r>
    </w:p>
    <w:p w14:paraId="36CAA319" w14:textId="64B7A297" w:rsidR="00711F8E" w:rsidRDefault="00BF4B3D" w:rsidP="00CB4DAB">
      <w:pPr>
        <w:jc w:val="center"/>
        <w:rPr>
          <w:b/>
          <w:bCs/>
          <w:lang w:val="en-US"/>
        </w:rPr>
      </w:pPr>
      <w:r>
        <w:rPr>
          <w:b/>
          <w:bCs/>
          <w:lang w:val="en-US"/>
        </w:rPr>
        <w:t>UNESCO WORLD HERITAGE: A TRIP THROUGH MANKIND’S SHARED INHERITANCE</w:t>
      </w:r>
    </w:p>
    <w:p w14:paraId="44D0B221" w14:textId="04849D25" w:rsidR="00CB4DAB" w:rsidRDefault="00CB4DAB" w:rsidP="00CB4DAB">
      <w:pPr>
        <w:jc w:val="center"/>
        <w:rPr>
          <w:b/>
          <w:bCs/>
          <w:lang w:val="en-US"/>
        </w:rPr>
      </w:pPr>
      <w:r w:rsidRPr="00FE4537">
        <w:rPr>
          <w:rFonts w:ascii="Calibri" w:eastAsia="Calibri" w:hAnsi="Calibri" w:cs="Calibri"/>
          <w:noProof/>
          <w:kern w:val="2"/>
          <w:szCs w:val="24"/>
          <w:lang w:val="es-ES" w:eastAsia="es-ES" w:bidi="es-ES"/>
          <w14:ligatures w14:val="standardContextual"/>
        </w:rPr>
        <mc:AlternateContent>
          <mc:Choice Requires="wps">
            <w:drawing>
              <wp:anchor distT="0" distB="0" distL="114300" distR="114300" simplePos="0" relativeHeight="251658239" behindDoc="1" locked="0" layoutInCell="1" allowOverlap="1" wp14:anchorId="7D97C284" wp14:editId="33808787">
                <wp:simplePos x="0" y="0"/>
                <wp:positionH relativeFrom="column">
                  <wp:posOffset>-4445</wp:posOffset>
                </wp:positionH>
                <wp:positionV relativeFrom="paragraph">
                  <wp:posOffset>78447</wp:posOffset>
                </wp:positionV>
                <wp:extent cx="6096000" cy="539750"/>
                <wp:effectExtent l="0" t="0" r="12700" b="19050"/>
                <wp:wrapNone/>
                <wp:docPr id="280" name="Shape 280"/>
                <wp:cNvGraphicFramePr/>
                <a:graphic xmlns:a="http://schemas.openxmlformats.org/drawingml/2006/main">
                  <a:graphicData uri="http://schemas.microsoft.com/office/word/2010/wordprocessingShape">
                    <wps:wsp>
                      <wps:cNvSpPr/>
                      <wps:spPr>
                        <a:xfrm>
                          <a:off x="0" y="0"/>
                          <a:ext cx="6096000" cy="539750"/>
                        </a:xfrm>
                        <a:custGeom>
                          <a:avLst/>
                          <a:gdLst/>
                          <a:ahLst/>
                          <a:cxnLst/>
                          <a:rect l="0" t="0" r="0" b="0"/>
                          <a:pathLst>
                            <a:path w="5928995" h="539750">
                              <a:moveTo>
                                <a:pt x="0" y="539750"/>
                              </a:moveTo>
                              <a:lnTo>
                                <a:pt x="5928995" y="539750"/>
                              </a:lnTo>
                              <a:lnTo>
                                <a:pt x="5928995" y="0"/>
                              </a:lnTo>
                              <a:lnTo>
                                <a:pt x="0" y="0"/>
                              </a:lnTo>
                              <a:close/>
                            </a:path>
                          </a:pathLst>
                        </a:custGeom>
                        <a:gradFill flip="none" rotWithShape="1">
                          <a:gsLst>
                            <a:gs pos="0">
                              <a:schemeClr val="accent6">
                                <a:tint val="66000"/>
                                <a:satMod val="160000"/>
                              </a:schemeClr>
                            </a:gs>
                            <a:gs pos="50000">
                              <a:schemeClr val="accent6">
                                <a:tint val="44500"/>
                                <a:satMod val="160000"/>
                              </a:schemeClr>
                            </a:gs>
                            <a:gs pos="100000">
                              <a:schemeClr val="accent6">
                                <a:tint val="23500"/>
                                <a:satMod val="160000"/>
                              </a:schemeClr>
                            </a:gs>
                          </a:gsLst>
                          <a:lin ang="16200000" scaled="1"/>
                          <a:tileRect/>
                        </a:gradFill>
                        <a:ln w="6350" cap="flat" cmpd="sng" algn="ctr">
                          <a:solidFill>
                            <a:srgbClr val="70AD47"/>
                          </a:solidFill>
                          <a:prstDash val="solid"/>
                          <a:miter lim="127000"/>
                        </a:ln>
                        <a:effectLst/>
                      </wps:spPr>
                      <wps:bodyPr/>
                    </wps:wsp>
                  </a:graphicData>
                </a:graphic>
                <wp14:sizeRelH relativeFrom="margin">
                  <wp14:pctWidth>0</wp14:pctWidth>
                </wp14:sizeRelH>
              </wp:anchor>
            </w:drawing>
          </mc:Choice>
          <mc:Fallback>
            <w:pict>
              <v:shape w14:anchorId="121B57C6" id="Shape 280" o:spid="_x0000_s1026" style="position:absolute;margin-left:-.35pt;margin-top:6.2pt;width:480pt;height:4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5928995,53975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" path="m,539750r5928995,l5928995,,,,,539750xe" fillcolor="#a0cc82 [2137]" strokecolor="#70ad47" strokeweight=".5pt">
                <v:fill color2="#deedd3 [761]" rotate="t" angle="180" colors="0 #aeda9a;.5 #cde6c2;1 #e6f2e1" focus="100%" type="gradient"/>
                <v:stroke miterlimit="83231f" joinstyle="miter"/>
                <v:path arrowok="t" textboxrect="0,0,5928995,539750"/>
              </v:shape>
            </w:pict>
          </mc:Fallback>
        </mc:AlternateContent>
      </w:r>
    </w:p>
    <w:p w14:paraId="608EBFFC" w14:textId="6699BA70" w:rsidR="00BF4B3D" w:rsidRPr="00CB4DAB" w:rsidRDefault="00BF4B3D" w:rsidP="00CB4DAB">
      <w:pPr>
        <w:jc w:val="center"/>
        <w:rPr>
          <w:b/>
          <w:bCs/>
          <w:lang w:val="en-US"/>
        </w:rPr>
      </w:pPr>
      <w:r w:rsidRPr="00CB4DAB">
        <w:rPr>
          <w:b/>
          <w:bCs/>
          <w:sz w:val="28"/>
          <w:szCs w:val="28"/>
          <w:lang w:val="en-US"/>
        </w:rPr>
        <w:t xml:space="preserve">WORK CARD </w:t>
      </w:r>
      <w:r w:rsidR="00136944">
        <w:rPr>
          <w:b/>
          <w:bCs/>
          <w:sz w:val="28"/>
          <w:szCs w:val="28"/>
          <w:lang w:val="en-US"/>
        </w:rPr>
        <w:t>3</w:t>
      </w:r>
      <w:r w:rsidRPr="00CB4DAB">
        <w:rPr>
          <w:b/>
          <w:bCs/>
          <w:sz w:val="28"/>
          <w:szCs w:val="28"/>
          <w:lang w:val="en-US"/>
        </w:rPr>
        <w:t>:</w:t>
      </w:r>
      <w:r>
        <w:rPr>
          <w:b/>
          <w:bCs/>
          <w:lang w:val="en-US"/>
        </w:rPr>
        <w:t xml:space="preserve"> </w:t>
      </w:r>
      <w:r w:rsidR="00136944">
        <w:rPr>
          <w:rFonts w:ascii="Calibri" w:hAnsi="Calibri" w:cs="Calibri"/>
          <w:b/>
          <w:bCs/>
          <w:sz w:val="28"/>
          <w:szCs w:val="28"/>
        </w:rPr>
        <w:t xml:space="preserve">The </w:t>
      </w:r>
      <w:proofErr w:type="spellStart"/>
      <w:r w:rsidR="00136944">
        <w:rPr>
          <w:rFonts w:ascii="Calibri" w:hAnsi="Calibri" w:cs="Calibri"/>
          <w:b/>
          <w:bCs/>
          <w:sz w:val="28"/>
          <w:szCs w:val="28"/>
        </w:rPr>
        <w:t>Constitution</w:t>
      </w:r>
      <w:proofErr w:type="spellEnd"/>
      <w:r w:rsidR="00136944">
        <w:rPr>
          <w:rFonts w:ascii="Calibri" w:hAnsi="Calibri" w:cs="Calibri"/>
          <w:b/>
          <w:bCs/>
          <w:sz w:val="28"/>
          <w:szCs w:val="28"/>
        </w:rPr>
        <w:t xml:space="preserve"> of UNESCO</w:t>
      </w:r>
      <w:r w:rsidR="00CB4DAB">
        <w:rPr>
          <w:rFonts w:ascii="Calibri" w:hAnsi="Calibri" w:cs="Calibri"/>
          <w:b/>
          <w:bCs/>
          <w:sz w:val="28"/>
          <w:szCs w:val="28"/>
        </w:rPr>
        <w:t xml:space="preserve"> </w:t>
      </w:r>
    </w:p>
    <w:p w14:paraId="12F21136" w14:textId="2051D774" w:rsidR="00BF4B3D" w:rsidRDefault="00BF4B3D" w:rsidP="00BF4B3D">
      <w:pPr>
        <w:jc w:val="center"/>
        <w:rPr>
          <w:b/>
          <w:bCs/>
          <w:lang w:val="en-US"/>
        </w:rPr>
      </w:pPr>
    </w:p>
    <w:p w14:paraId="6C048547" w14:textId="52A56A89" w:rsidR="00711F8E" w:rsidRDefault="00711F8E" w:rsidP="00CB4DAB">
      <w:pPr>
        <w:rPr>
          <w:lang/>
        </w:rPr>
      </w:pPr>
    </w:p>
    <w:p w14:paraId="44B2BF86" w14:textId="3F51878D" w:rsidR="00136944" w:rsidRPr="00136944" w:rsidRDefault="00136944" w:rsidP="00136944">
      <w:pPr>
        <w:pStyle w:val="ListParagraph"/>
        <w:numPr>
          <w:ilvl w:val="0"/>
          <w:numId w:val="4"/>
        </w:numPr>
        <w:rPr>
          <w:b/>
          <w:bCs/>
          <w:lang w:val="en-US"/>
        </w:rPr>
      </w:pPr>
      <w:r w:rsidRPr="00136944">
        <w:rPr>
          <w:b/>
          <w:bCs/>
          <w:lang w:val="en-US"/>
        </w:rPr>
        <w:t xml:space="preserve">Listen and read the following discourse: </w:t>
      </w:r>
      <w:hyperlink r:id="rId8" w:history="1">
        <w:r w:rsidRPr="00136944">
          <w:rPr>
            <w:rStyle w:val="Hyperlink"/>
            <w:b/>
            <w:bCs/>
          </w:rPr>
          <w:t>https://fb.watch/kPB_movZBM/</w:t>
        </w:r>
      </w:hyperlink>
    </w:p>
    <w:p w14:paraId="3FBCA0C2" w14:textId="243C9263" w:rsidR="00136944" w:rsidRDefault="00136944" w:rsidP="00136944">
      <w:pPr>
        <w:rPr>
          <w:b/>
          <w:bCs/>
          <w:lang w:val="en-US"/>
        </w:rPr>
      </w:pPr>
      <w:r>
        <w:rPr>
          <w:noProof/>
        </w:rPr>
        <w:drawing>
          <wp:anchor distT="0" distB="0" distL="114300" distR="114300" simplePos="0" relativeHeight="251660287" behindDoc="0" locked="0" layoutInCell="1" allowOverlap="1" wp14:anchorId="6BC4018D" wp14:editId="012B9740">
            <wp:simplePos x="0" y="0"/>
            <wp:positionH relativeFrom="column">
              <wp:posOffset>1090637</wp:posOffset>
            </wp:positionH>
            <wp:positionV relativeFrom="paragraph">
              <wp:posOffset>29845</wp:posOffset>
            </wp:positionV>
            <wp:extent cx="3974123" cy="5570134"/>
            <wp:effectExtent l="0" t="0" r="1270" b="5715"/>
            <wp:wrapNone/>
            <wp:docPr id="102" name="Picture 1" descr="A close-up of a paper&#10;&#10;Description automatically generated"/>
            <wp:cNvGraphicFramePr/>
            <a:graphic xmlns:a="http://schemas.openxmlformats.org/drawingml/2006/main">
              <a:graphicData uri="http://schemas.openxmlformats.org/drawingml/2006/picture">
                <pic:pic xmlns:pic="http://schemas.openxmlformats.org/drawingml/2006/picture">
                  <pic:nvPicPr>
                    <pic:cNvPr id="102" name="Picture 1" descr="A close-up of a paper&#10;&#10;Description automatically generated"/>
                    <pic:cNvPicPr/>
                  </pic:nvPicPr>
                  <pic:blipFill>
                    <a:blip r:embed="rId9"/>
                    <a:stretch>
                      <a:fillRect/>
                    </a:stretch>
                  </pic:blipFill>
                  <pic:spPr>
                    <a:xfrm>
                      <a:off x="0" y="0"/>
                      <a:ext cx="3974123" cy="5570134"/>
                    </a:xfrm>
                    <a:prstGeom prst="rect">
                      <a:avLst/>
                    </a:prstGeom>
                  </pic:spPr>
                </pic:pic>
              </a:graphicData>
            </a:graphic>
            <wp14:sizeRelH relativeFrom="margin">
              <wp14:pctWidth>0</wp14:pctWidth>
            </wp14:sizeRelH>
            <wp14:sizeRelV relativeFrom="margin">
              <wp14:pctHeight>0</wp14:pctHeight>
            </wp14:sizeRelV>
          </wp:anchor>
        </w:drawing>
      </w:r>
    </w:p>
    <w:p w14:paraId="746AB5D8" w14:textId="35C01042" w:rsidR="00136944" w:rsidRDefault="00136944" w:rsidP="00136944">
      <w:pPr>
        <w:rPr>
          <w:b/>
          <w:bCs/>
          <w:lang w:val="en-US"/>
        </w:rPr>
      </w:pPr>
    </w:p>
    <w:p w14:paraId="6DA921B7" w14:textId="77777777" w:rsidR="00136944" w:rsidRDefault="00136944" w:rsidP="00136944">
      <w:pPr>
        <w:rPr>
          <w:b/>
          <w:bCs/>
          <w:lang w:val="en-US"/>
        </w:rPr>
      </w:pPr>
    </w:p>
    <w:p w14:paraId="0ABF01AC" w14:textId="77777777" w:rsidR="00136944" w:rsidRDefault="00136944" w:rsidP="00136944">
      <w:pPr>
        <w:rPr>
          <w:b/>
          <w:bCs/>
          <w:lang w:val="en-US"/>
        </w:rPr>
      </w:pPr>
    </w:p>
    <w:p w14:paraId="62717A8B" w14:textId="77777777" w:rsidR="00136944" w:rsidRDefault="00136944" w:rsidP="00136944">
      <w:pPr>
        <w:rPr>
          <w:b/>
          <w:bCs/>
          <w:lang w:val="en-US"/>
        </w:rPr>
      </w:pPr>
    </w:p>
    <w:p w14:paraId="11EF6B67" w14:textId="77777777" w:rsidR="00136944" w:rsidRDefault="00136944" w:rsidP="00136944">
      <w:pPr>
        <w:rPr>
          <w:b/>
          <w:bCs/>
          <w:lang w:val="en-US"/>
        </w:rPr>
      </w:pPr>
    </w:p>
    <w:p w14:paraId="5055FE5E" w14:textId="77777777" w:rsidR="00136944" w:rsidRDefault="00136944" w:rsidP="00136944">
      <w:pPr>
        <w:rPr>
          <w:b/>
          <w:bCs/>
          <w:lang w:val="en-US"/>
        </w:rPr>
      </w:pPr>
    </w:p>
    <w:p w14:paraId="06745198" w14:textId="77777777" w:rsidR="00136944" w:rsidRDefault="00136944" w:rsidP="00136944">
      <w:pPr>
        <w:rPr>
          <w:b/>
          <w:bCs/>
          <w:lang w:val="en-US"/>
        </w:rPr>
      </w:pPr>
    </w:p>
    <w:p w14:paraId="1A7592C8" w14:textId="77777777" w:rsidR="00136944" w:rsidRDefault="00136944" w:rsidP="00136944">
      <w:pPr>
        <w:rPr>
          <w:b/>
          <w:bCs/>
          <w:lang w:val="en-US"/>
        </w:rPr>
      </w:pPr>
    </w:p>
    <w:p w14:paraId="4F39F346" w14:textId="77777777" w:rsidR="00136944" w:rsidRDefault="00136944" w:rsidP="00136944">
      <w:pPr>
        <w:rPr>
          <w:b/>
          <w:bCs/>
          <w:lang w:val="en-US"/>
        </w:rPr>
      </w:pPr>
    </w:p>
    <w:p w14:paraId="354E18A0" w14:textId="77777777" w:rsidR="00136944" w:rsidRDefault="00136944" w:rsidP="00136944">
      <w:pPr>
        <w:rPr>
          <w:b/>
          <w:bCs/>
          <w:lang w:val="en-US"/>
        </w:rPr>
      </w:pPr>
    </w:p>
    <w:p w14:paraId="56BFAD7E" w14:textId="77777777" w:rsidR="00136944" w:rsidRDefault="00136944" w:rsidP="00136944">
      <w:pPr>
        <w:rPr>
          <w:b/>
          <w:bCs/>
          <w:lang w:val="en-US"/>
        </w:rPr>
      </w:pPr>
    </w:p>
    <w:p w14:paraId="5CA82816" w14:textId="77777777" w:rsidR="00136944" w:rsidRDefault="00136944" w:rsidP="00136944">
      <w:pPr>
        <w:rPr>
          <w:b/>
          <w:bCs/>
          <w:lang w:val="en-US"/>
        </w:rPr>
      </w:pPr>
    </w:p>
    <w:p w14:paraId="15A138D3" w14:textId="77777777" w:rsidR="00136944" w:rsidRDefault="00136944" w:rsidP="00136944">
      <w:pPr>
        <w:rPr>
          <w:b/>
          <w:bCs/>
          <w:lang w:val="en-US"/>
        </w:rPr>
      </w:pPr>
    </w:p>
    <w:p w14:paraId="5C5AD696" w14:textId="77777777" w:rsidR="00136944" w:rsidRDefault="00136944" w:rsidP="00136944">
      <w:pPr>
        <w:rPr>
          <w:b/>
          <w:bCs/>
          <w:lang w:val="en-US"/>
        </w:rPr>
      </w:pPr>
    </w:p>
    <w:p w14:paraId="7210600D" w14:textId="77777777" w:rsidR="00136944" w:rsidRDefault="00136944" w:rsidP="00136944">
      <w:pPr>
        <w:rPr>
          <w:b/>
          <w:bCs/>
          <w:lang w:val="en-US"/>
        </w:rPr>
      </w:pPr>
    </w:p>
    <w:p w14:paraId="68C7D393" w14:textId="77777777" w:rsidR="00136944" w:rsidRDefault="00136944" w:rsidP="00136944">
      <w:pPr>
        <w:rPr>
          <w:b/>
          <w:bCs/>
          <w:lang w:val="en-US"/>
        </w:rPr>
      </w:pPr>
    </w:p>
    <w:p w14:paraId="5DA27AE2" w14:textId="77777777" w:rsidR="00136944" w:rsidRDefault="00136944" w:rsidP="00136944">
      <w:pPr>
        <w:rPr>
          <w:b/>
          <w:bCs/>
          <w:lang w:val="en-US"/>
        </w:rPr>
      </w:pPr>
    </w:p>
    <w:p w14:paraId="6A6CE368" w14:textId="77777777" w:rsidR="00136944" w:rsidRDefault="00136944" w:rsidP="00136944">
      <w:pPr>
        <w:rPr>
          <w:b/>
          <w:bCs/>
          <w:lang w:val="en-US"/>
        </w:rPr>
      </w:pPr>
    </w:p>
    <w:p w14:paraId="02EA6FAC" w14:textId="77777777" w:rsidR="00136944" w:rsidRDefault="00136944" w:rsidP="00136944">
      <w:pPr>
        <w:rPr>
          <w:b/>
          <w:bCs/>
          <w:lang w:val="en-US"/>
        </w:rPr>
      </w:pPr>
    </w:p>
    <w:p w14:paraId="42119830" w14:textId="77777777" w:rsidR="00136944" w:rsidRDefault="00136944" w:rsidP="00136944">
      <w:pPr>
        <w:rPr>
          <w:b/>
          <w:bCs/>
          <w:lang w:val="en-US"/>
        </w:rPr>
      </w:pPr>
    </w:p>
    <w:p w14:paraId="5DD3F14E" w14:textId="77777777" w:rsidR="00136944" w:rsidRDefault="00136944" w:rsidP="00136944">
      <w:pPr>
        <w:rPr>
          <w:b/>
          <w:bCs/>
          <w:lang w:val="en-US"/>
        </w:rPr>
      </w:pPr>
    </w:p>
    <w:p w14:paraId="0AA3CCF7" w14:textId="77777777" w:rsidR="00136944" w:rsidRDefault="00136944" w:rsidP="00136944">
      <w:pPr>
        <w:rPr>
          <w:b/>
          <w:bCs/>
          <w:lang w:val="en-US"/>
        </w:rPr>
      </w:pPr>
    </w:p>
    <w:p w14:paraId="57382470" w14:textId="77777777" w:rsidR="00136944" w:rsidRDefault="00136944" w:rsidP="00136944">
      <w:pPr>
        <w:rPr>
          <w:b/>
          <w:bCs/>
          <w:lang w:val="en-US"/>
        </w:rPr>
      </w:pPr>
    </w:p>
    <w:p w14:paraId="24A78A12" w14:textId="77777777" w:rsidR="00136944" w:rsidRDefault="00136944" w:rsidP="00136944">
      <w:pPr>
        <w:rPr>
          <w:b/>
          <w:bCs/>
          <w:lang w:val="en-US"/>
        </w:rPr>
      </w:pPr>
    </w:p>
    <w:p w14:paraId="29CED541" w14:textId="77777777" w:rsidR="00136944" w:rsidRDefault="00136944" w:rsidP="00136944">
      <w:pPr>
        <w:rPr>
          <w:b/>
          <w:bCs/>
          <w:lang w:val="en-US"/>
        </w:rPr>
      </w:pPr>
    </w:p>
    <w:p w14:paraId="39A36285" w14:textId="77777777" w:rsidR="00136944" w:rsidRPr="00136944" w:rsidRDefault="00136944" w:rsidP="00136944">
      <w:pPr>
        <w:rPr>
          <w:b/>
          <w:bCs/>
          <w:lang w:val="en-US"/>
        </w:rPr>
      </w:pPr>
    </w:p>
    <w:p w14:paraId="2888F2D4" w14:textId="08C10F7E" w:rsidR="00136944" w:rsidRPr="00136944" w:rsidRDefault="00136944" w:rsidP="00136944">
      <w:pPr>
        <w:pStyle w:val="ListParagraph"/>
        <w:numPr>
          <w:ilvl w:val="0"/>
          <w:numId w:val="4"/>
        </w:numPr>
        <w:rPr>
          <w:b/>
          <w:bCs/>
          <w:lang w:val="en-US"/>
        </w:rPr>
      </w:pPr>
      <w:r>
        <w:rPr>
          <w:b/>
          <w:bCs/>
          <w:lang w:val="en-US"/>
        </w:rPr>
        <w:t>Underline three key sentences and discuss them with your partners.</w:t>
      </w:r>
    </w:p>
    <w:sectPr w:rsidR="00136944" w:rsidRPr="00136944">
      <w:headerReference w:type="default" r:id="rId10"/>
      <w:footerReference w:type="default" r:id="rId11"/>
      <w:pgSz w:w="11906" w:h="16838"/>
      <w:pgMar w:top="851" w:right="1134" w:bottom="567" w:left="1134" w:header="851"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AD9EE" w14:textId="77777777" w:rsidR="00D543CA" w:rsidRDefault="00D543CA" w:rsidP="00484182">
      <w:r>
        <w:separator/>
      </w:r>
    </w:p>
  </w:endnote>
  <w:endnote w:type="continuationSeparator" w:id="0">
    <w:p w14:paraId="0FACC66E" w14:textId="77777777" w:rsidR="00D543CA" w:rsidRDefault="00D543CA" w:rsidP="0048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T Sans">
    <w:panose1 w:val="020B0503020203020204"/>
    <w:charset w:val="4D"/>
    <w:family w:val="swiss"/>
    <w:pitch w:val="variable"/>
    <w:sig w:usb0="A00002EF" w:usb1="5000204B" w:usb2="00000000" w:usb3="00000000" w:csb0="00000097" w:csb1="00000000"/>
  </w:font>
  <w:font w:name="Minion Pro">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6391" w14:textId="77777777" w:rsidR="00484182" w:rsidRDefault="00484182" w:rsidP="00484182">
    <w:pPr>
      <w:rPr>
        <w:color w:val="002D59"/>
        <w:sz w:val="16"/>
        <w:szCs w:val="16"/>
      </w:rPr>
    </w:pPr>
    <w:bookmarkStart w:id="0" w:name="_heading=h.gjdgxs" w:colFirst="0" w:colLast="0"/>
    <w:bookmarkEnd w:id="0"/>
    <w:r>
      <w:rPr>
        <w:noProof/>
      </w:rPr>
      <w:drawing>
        <wp:anchor distT="0" distB="0" distL="0" distR="0" simplePos="0" relativeHeight="251661312" behindDoc="1" locked="0" layoutInCell="1" hidden="0" allowOverlap="1" wp14:anchorId="44700E4D" wp14:editId="19E17D56">
          <wp:simplePos x="0" y="0"/>
          <wp:positionH relativeFrom="column">
            <wp:posOffset>-739343</wp:posOffset>
          </wp:positionH>
          <wp:positionV relativeFrom="paragraph">
            <wp:posOffset>0</wp:posOffset>
          </wp:positionV>
          <wp:extent cx="3259455" cy="106680"/>
          <wp:effectExtent l="0" t="0" r="4445" b="0"/>
          <wp:wrapNone/>
          <wp:docPr id="9" name="image4.png" descr="A white background with black dots&#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4.png" descr="A white background with black dots&#10;&#10;Description automatically generated"/>
                  <pic:cNvPicPr preferRelativeResize="0"/>
                </pic:nvPicPr>
                <pic:blipFill>
                  <a:blip r:embed="rId1"/>
                  <a:srcRect l="30" t="87030" r="56667" b="11964"/>
                  <a:stretch>
                    <a:fillRect/>
                  </a:stretch>
                </pic:blipFill>
                <pic:spPr>
                  <a:xfrm>
                    <a:off x="0" y="0"/>
                    <a:ext cx="3259455" cy="106680"/>
                  </a:xfrm>
                  <a:prstGeom prst="rect">
                    <a:avLst/>
                  </a:prstGeom>
                  <a:ln/>
                </pic:spPr>
              </pic:pic>
            </a:graphicData>
          </a:graphic>
        </wp:anchor>
      </w:drawing>
    </w:r>
  </w:p>
  <w:p w14:paraId="42D48FA3" w14:textId="77777777" w:rsidR="00B15BB7" w:rsidRDefault="00000000" w:rsidP="00484182">
    <w:pPr>
      <w:pStyle w:val="NoSpacing"/>
      <w:rPr>
        <w:vertAlign w:val="subscript"/>
      </w:rPr>
    </w:pPr>
    <w:proofErr w:type="spellStart"/>
    <w:r>
      <w:t>Universidad</w:t>
    </w:r>
    <w:proofErr w:type="spellEnd"/>
    <w:r>
      <w:t xml:space="preserve"> de Alicante</w:t>
    </w:r>
    <w:r>
      <w:rPr>
        <w:noProof/>
      </w:rPr>
      <w:drawing>
        <wp:anchor distT="0" distB="0" distL="0" distR="0" simplePos="0" relativeHeight="251659264" behindDoc="1" locked="0" layoutInCell="1" hidden="0" allowOverlap="1" wp14:anchorId="7A920C27" wp14:editId="4FE9320C">
          <wp:simplePos x="0" y="0"/>
          <wp:positionH relativeFrom="column">
            <wp:posOffset>3019425</wp:posOffset>
          </wp:positionH>
          <wp:positionV relativeFrom="paragraph">
            <wp:posOffset>7094</wp:posOffset>
          </wp:positionV>
          <wp:extent cx="3581400" cy="827387"/>
          <wp:effectExtent l="0" t="0" r="0" b="0"/>
          <wp:wrapNone/>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t="12666" b="27599"/>
                  <a:stretch>
                    <a:fillRect/>
                  </a:stretch>
                </pic:blipFill>
                <pic:spPr>
                  <a:xfrm>
                    <a:off x="0" y="0"/>
                    <a:ext cx="3581400" cy="827387"/>
                  </a:xfrm>
                  <a:prstGeom prst="rect">
                    <a:avLst/>
                  </a:prstGeom>
                  <a:ln/>
                </pic:spPr>
              </pic:pic>
            </a:graphicData>
          </a:graphic>
        </wp:anchor>
      </w:drawing>
    </w:r>
  </w:p>
  <w:p w14:paraId="6F973182" w14:textId="77777777" w:rsidR="00B15BB7" w:rsidRDefault="00000000" w:rsidP="00484182">
    <w:pPr>
      <w:pStyle w:val="NoSpacing"/>
    </w:pPr>
    <w:proofErr w:type="spellStart"/>
    <w:r>
      <w:t>Carretera</w:t>
    </w:r>
    <w:proofErr w:type="spellEnd"/>
    <w:r>
      <w:t xml:space="preserve"> San </w:t>
    </w:r>
    <w:proofErr w:type="spellStart"/>
    <w:r>
      <w:t>Vicente</w:t>
    </w:r>
    <w:proofErr w:type="spellEnd"/>
    <w:r>
      <w:t xml:space="preserve"> del </w:t>
    </w:r>
    <w:proofErr w:type="spellStart"/>
    <w:r>
      <w:t>Raspeig</w:t>
    </w:r>
    <w:proofErr w:type="spellEnd"/>
    <w:r>
      <w:t xml:space="preserve"> s/n</w:t>
    </w:r>
  </w:p>
  <w:p w14:paraId="16534B81" w14:textId="77777777" w:rsidR="00B15BB7" w:rsidRDefault="00000000" w:rsidP="00484182">
    <w:pPr>
      <w:pStyle w:val="NoSpacing"/>
    </w:pPr>
    <w:r>
      <w:t xml:space="preserve">03690 San </w:t>
    </w:r>
    <w:proofErr w:type="spellStart"/>
    <w:r>
      <w:t>Vicente</w:t>
    </w:r>
    <w:proofErr w:type="spellEnd"/>
    <w:r>
      <w:t xml:space="preserve"> del </w:t>
    </w:r>
    <w:proofErr w:type="spellStart"/>
    <w:r>
      <w:t>Raspeig</w:t>
    </w:r>
    <w:proofErr w:type="spellEnd"/>
  </w:p>
  <w:p w14:paraId="14845055" w14:textId="77777777" w:rsidR="00B15BB7" w:rsidRDefault="00000000" w:rsidP="00484182">
    <w:pPr>
      <w:pStyle w:val="NoSpacing"/>
    </w:pPr>
    <w:r>
      <w:t>Alicante (</w:t>
    </w:r>
    <w:proofErr w:type="spellStart"/>
    <w:r>
      <w:t>Spain</w:t>
    </w:r>
    <w:proofErr w:type="spellEnd"/>
    <w:r>
      <w:t>)</w:t>
    </w:r>
  </w:p>
  <w:p w14:paraId="330A96C2" w14:textId="77777777" w:rsidR="00B15BB7" w:rsidRDefault="00000000" w:rsidP="00484182">
    <w:pPr>
      <w:pStyle w:val="NoSpacing"/>
      <w:rPr>
        <w:u w:val="single"/>
      </w:rPr>
    </w:pPr>
    <w:r>
      <w:t xml:space="preserve">e-mail: project.management@ua.es </w:t>
    </w:r>
  </w:p>
  <w:p w14:paraId="38466E10" w14:textId="77777777" w:rsidR="00B15BB7" w:rsidRDefault="00000000" w:rsidP="00484182">
    <w:pPr>
      <w:pStyle w:val="NoSpacing"/>
    </w:pPr>
    <w:r>
      <w:t>www.</w:t>
    </w:r>
    <w:r>
      <w:rPr>
        <w:b/>
      </w:rPr>
      <w:t>ua.</w:t>
    </w:r>
    <w:r>
      <w:t>es</w:t>
    </w:r>
  </w:p>
  <w:p w14:paraId="00F930A3" w14:textId="77777777" w:rsidR="00B15BB7" w:rsidRDefault="00B15BB7" w:rsidP="00484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50727" w14:textId="77777777" w:rsidR="00D543CA" w:rsidRDefault="00D543CA" w:rsidP="00484182">
      <w:r>
        <w:separator/>
      </w:r>
    </w:p>
  </w:footnote>
  <w:footnote w:type="continuationSeparator" w:id="0">
    <w:p w14:paraId="44DEA1B1" w14:textId="77777777" w:rsidR="00D543CA" w:rsidRDefault="00D543CA" w:rsidP="00484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AAD6" w14:textId="13B24C42" w:rsidR="00B15BB7" w:rsidRDefault="00000000" w:rsidP="00484182">
    <w:r>
      <w:rPr>
        <w:noProof/>
      </w:rPr>
      <w:drawing>
        <wp:inline distT="0" distB="0" distL="0" distR="0" wp14:anchorId="40176A15" wp14:editId="5D4D85AA">
          <wp:extent cx="1334511" cy="1147431"/>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34511" cy="1147431"/>
                  </a:xfrm>
                  <a:prstGeom prst="rect">
                    <a:avLst/>
                  </a:prstGeom>
                  <a:ln/>
                </pic:spPr>
              </pic:pic>
            </a:graphicData>
          </a:graphic>
        </wp:inline>
      </w:drawing>
    </w:r>
    <w:r>
      <w:rPr>
        <w:noProof/>
      </w:rPr>
      <w:drawing>
        <wp:anchor distT="0" distB="0" distL="0" distR="0" simplePos="0" relativeHeight="251658240" behindDoc="1" locked="0" layoutInCell="1" hidden="0" allowOverlap="1" wp14:anchorId="020DA307" wp14:editId="6033F5F8">
          <wp:simplePos x="0" y="0"/>
          <wp:positionH relativeFrom="page">
            <wp:posOffset>4553585</wp:posOffset>
          </wp:positionH>
          <wp:positionV relativeFrom="page">
            <wp:posOffset>398145</wp:posOffset>
          </wp:positionV>
          <wp:extent cx="3077845" cy="119443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3077845" cy="11944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E68"/>
    <w:multiLevelType w:val="hybridMultilevel"/>
    <w:tmpl w:val="8DAED99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021A83"/>
    <w:multiLevelType w:val="multilevel"/>
    <w:tmpl w:val="9E548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636342"/>
    <w:multiLevelType w:val="hybridMultilevel"/>
    <w:tmpl w:val="2CAACD68"/>
    <w:lvl w:ilvl="0" w:tplc="35AA2D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FD23983"/>
    <w:multiLevelType w:val="multilevel"/>
    <w:tmpl w:val="4DB45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41908998">
    <w:abstractNumId w:val="2"/>
  </w:num>
  <w:num w:numId="2" w16cid:durableId="416874754">
    <w:abstractNumId w:val="3"/>
  </w:num>
  <w:num w:numId="3" w16cid:durableId="951592299">
    <w:abstractNumId w:val="1"/>
  </w:num>
  <w:num w:numId="4" w16cid:durableId="8004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CEF"/>
    <w:rsid w:val="000A4CC6"/>
    <w:rsid w:val="00136944"/>
    <w:rsid w:val="0015463F"/>
    <w:rsid w:val="003267AC"/>
    <w:rsid w:val="003F2CD4"/>
    <w:rsid w:val="0044497E"/>
    <w:rsid w:val="00446FC3"/>
    <w:rsid w:val="00484182"/>
    <w:rsid w:val="005546A5"/>
    <w:rsid w:val="005C5B1E"/>
    <w:rsid w:val="006C23E8"/>
    <w:rsid w:val="00711F8E"/>
    <w:rsid w:val="007551A7"/>
    <w:rsid w:val="008C12D0"/>
    <w:rsid w:val="00925C79"/>
    <w:rsid w:val="00977FE4"/>
    <w:rsid w:val="00A65EE7"/>
    <w:rsid w:val="00B15BB7"/>
    <w:rsid w:val="00BF4B3D"/>
    <w:rsid w:val="00BF56A9"/>
    <w:rsid w:val="00C56F1F"/>
    <w:rsid w:val="00CB4DAB"/>
    <w:rsid w:val="00CF3076"/>
    <w:rsid w:val="00D16CEF"/>
    <w:rsid w:val="00D543CA"/>
    <w:rsid w:val="00EA36D8"/>
    <w:rsid w:val="00FB1664"/>
    <w:rsid w:val="00FE4537"/>
  </w:rsids>
  <m:mathPr>
    <m:mathFont m:val="Cambria Math"/>
    <m:brkBin m:val="before"/>
    <m:brkBinSub m:val="--"/>
    <m:smallFrac m:val="0"/>
    <m:dispDef/>
    <m:lMargin m:val="0"/>
    <m:rMargin m:val="0"/>
    <m:defJc m:val="centerGroup"/>
    <m:wrapIndent m:val="1440"/>
    <m:intLim m:val="subSup"/>
    <m:naryLim m:val="undOvr"/>
  </m:mathPr>
  <w:themeFontLang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FBDA"/>
  <w15:docId w15:val="{78F5E28F-D756-4743-A45A-AF5244E3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Palatino Linotype" w:hAnsi="Palatino Linotype" w:cs="Palatino Linotype"/>
        <w:sz w:val="22"/>
        <w:szCs w:val="22"/>
        <w:lang w:val="pl-PL"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182"/>
    <w:pPr>
      <w:pBdr>
        <w:top w:val="nil"/>
        <w:left w:val="nil"/>
        <w:bottom w:val="nil"/>
        <w:right w:val="nil"/>
        <w:between w:val="nil"/>
      </w:pBdr>
      <w:spacing w:after="0" w:line="276" w:lineRule="auto"/>
      <w:jc w:val="both"/>
    </w:pPr>
    <w:rPr>
      <w:rFonts w:ascii="PT Sans" w:eastAsia="PT Sans" w:hAnsi="PT Sans" w:cs="PT Sans"/>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D63CD"/>
    <w:pPr>
      <w:tabs>
        <w:tab w:val="center" w:pos="4536"/>
        <w:tab w:val="right" w:pos="9072"/>
      </w:tabs>
      <w:spacing w:line="240" w:lineRule="auto"/>
    </w:pPr>
  </w:style>
  <w:style w:type="character" w:customStyle="1" w:styleId="HeaderChar">
    <w:name w:val="Header Char"/>
    <w:basedOn w:val="DefaultParagraphFont"/>
    <w:link w:val="Header"/>
    <w:uiPriority w:val="99"/>
    <w:rsid w:val="005D63CD"/>
  </w:style>
  <w:style w:type="paragraph" w:styleId="Footer">
    <w:name w:val="footer"/>
    <w:basedOn w:val="Normal"/>
    <w:link w:val="FooterChar"/>
    <w:uiPriority w:val="99"/>
    <w:unhideWhenUsed/>
    <w:rsid w:val="005D63CD"/>
    <w:pPr>
      <w:tabs>
        <w:tab w:val="center" w:pos="4536"/>
        <w:tab w:val="right" w:pos="9072"/>
      </w:tabs>
      <w:spacing w:line="240" w:lineRule="auto"/>
    </w:pPr>
  </w:style>
  <w:style w:type="character" w:customStyle="1" w:styleId="FooterChar">
    <w:name w:val="Footer Char"/>
    <w:basedOn w:val="DefaultParagraphFont"/>
    <w:link w:val="Footer"/>
    <w:uiPriority w:val="99"/>
    <w:rsid w:val="005D63CD"/>
  </w:style>
  <w:style w:type="character" w:styleId="Hyperlink">
    <w:name w:val="Hyperlink"/>
    <w:basedOn w:val="DefaultParagraphFont"/>
    <w:uiPriority w:val="99"/>
    <w:unhideWhenUsed/>
    <w:rsid w:val="00557CB8"/>
    <w:rPr>
      <w:color w:val="0563C1" w:themeColor="hyperlink"/>
      <w:u w:val="single"/>
    </w:rPr>
  </w:style>
  <w:style w:type="character" w:customStyle="1" w:styleId="Nierozpoznanawzmianka1">
    <w:name w:val="Nierozpoznana wzmianka1"/>
    <w:basedOn w:val="DefaultParagraphFont"/>
    <w:uiPriority w:val="99"/>
    <w:semiHidden/>
    <w:unhideWhenUsed/>
    <w:rsid w:val="00557CB8"/>
    <w:rPr>
      <w:color w:val="605E5C"/>
      <w:shd w:val="clear" w:color="auto" w:fill="E1DFDD"/>
    </w:rPr>
  </w:style>
  <w:style w:type="paragraph" w:customStyle="1" w:styleId="Podstawowyakapitowy">
    <w:name w:val="[Podstawowy akapitowy]"/>
    <w:basedOn w:val="Normal"/>
    <w:uiPriority w:val="99"/>
    <w:rsid w:val="00557CB8"/>
    <w:pPr>
      <w:autoSpaceDE w:val="0"/>
      <w:autoSpaceDN w:val="0"/>
      <w:adjustRightInd w:val="0"/>
      <w:spacing w:line="288" w:lineRule="auto"/>
      <w:textAlignment w:val="center"/>
    </w:pPr>
    <w:rPr>
      <w:rFonts w:ascii="Minion Pro" w:hAnsi="Minion Pro" w:cs="Minion Pro"/>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Spacing">
    <w:name w:val="No Spacing"/>
    <w:basedOn w:val="Normal"/>
    <w:uiPriority w:val="1"/>
    <w:qFormat/>
    <w:rsid w:val="00484182"/>
    <w:pPr>
      <w:tabs>
        <w:tab w:val="center" w:pos="4536"/>
        <w:tab w:val="right" w:pos="9072"/>
      </w:tabs>
      <w:spacing w:line="200" w:lineRule="auto"/>
    </w:pPr>
    <w:rPr>
      <w:color w:val="002D59"/>
      <w:sz w:val="16"/>
      <w:szCs w:val="16"/>
    </w:rPr>
  </w:style>
  <w:style w:type="table" w:customStyle="1" w:styleId="TableGrid">
    <w:name w:val="TableGrid"/>
    <w:rsid w:val="000A4CC6"/>
    <w:pPr>
      <w:spacing w:after="0" w:line="240" w:lineRule="auto"/>
    </w:pPr>
    <w:rPr>
      <w:rFonts w:asciiTheme="minorHAnsi" w:eastAsiaTheme="minorEastAsia" w:hAnsiTheme="minorHAnsi" w:cstheme="minorBidi"/>
      <w:kern w:val="2"/>
      <w:sz w:val="24"/>
      <w:szCs w:val="24"/>
      <w:lang w:eastAsia="ja-JP"/>
      <w14:ligatures w14:val="standardContextual"/>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BF4B3D"/>
    <w:rPr>
      <w:color w:val="605E5C"/>
      <w:shd w:val="clear" w:color="auto" w:fill="E1DFDD"/>
    </w:rPr>
  </w:style>
  <w:style w:type="paragraph" w:styleId="ListParagraph">
    <w:name w:val="List Paragraph"/>
    <w:basedOn w:val="Normal"/>
    <w:uiPriority w:val="34"/>
    <w:qFormat/>
    <w:rsid w:val="00BF4B3D"/>
    <w:pPr>
      <w:ind w:left="720"/>
      <w:contextualSpacing/>
    </w:pPr>
  </w:style>
  <w:style w:type="paragraph" w:styleId="NormalWeb">
    <w:name w:val="Normal (Web)"/>
    <w:basedOn w:val="Normal"/>
    <w:uiPriority w:val="99"/>
    <w:unhideWhenUsed/>
    <w:rsid w:val="00BF4B3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left"/>
    </w:pPr>
    <w:rPr>
      <w:rFonts w:ascii="Times New Roman" w:eastAsia="Times New Roman" w:hAnsi="Times New Roman" w:cs="Times New Roman"/>
      <w:color w:val="auto"/>
      <w:sz w:val="24"/>
      <w:szCs w:val="24"/>
      <w:lang w:eastAsia="ja-JP"/>
    </w:rPr>
  </w:style>
  <w:style w:type="character" w:styleId="FollowedHyperlink">
    <w:name w:val="FollowedHyperlink"/>
    <w:basedOn w:val="DefaultParagraphFont"/>
    <w:uiPriority w:val="99"/>
    <w:semiHidden/>
    <w:unhideWhenUsed/>
    <w:rsid w:val="00FE4537"/>
    <w:rPr>
      <w:color w:val="954F72" w:themeColor="followedHyperlink"/>
      <w:u w:val="single"/>
    </w:rPr>
  </w:style>
  <w:style w:type="table" w:styleId="TableGrid0">
    <w:name w:val="Table Grid"/>
    <w:basedOn w:val="TableNormal"/>
    <w:uiPriority w:val="39"/>
    <w:rsid w:val="00CB4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497">
      <w:bodyDiv w:val="1"/>
      <w:marLeft w:val="0"/>
      <w:marRight w:val="0"/>
      <w:marTop w:val="0"/>
      <w:marBottom w:val="0"/>
      <w:divBdr>
        <w:top w:val="none" w:sz="0" w:space="0" w:color="auto"/>
        <w:left w:val="none" w:sz="0" w:space="0" w:color="auto"/>
        <w:bottom w:val="none" w:sz="0" w:space="0" w:color="auto"/>
        <w:right w:val="none" w:sz="0" w:space="0" w:color="auto"/>
      </w:divBdr>
      <w:divsChild>
        <w:div w:id="1474713904">
          <w:marLeft w:val="0"/>
          <w:marRight w:val="0"/>
          <w:marTop w:val="0"/>
          <w:marBottom w:val="0"/>
          <w:divBdr>
            <w:top w:val="none" w:sz="0" w:space="0" w:color="auto"/>
            <w:left w:val="none" w:sz="0" w:space="0" w:color="auto"/>
            <w:bottom w:val="none" w:sz="0" w:space="0" w:color="auto"/>
            <w:right w:val="none" w:sz="0" w:space="0" w:color="auto"/>
          </w:divBdr>
          <w:divsChild>
            <w:div w:id="1286348838">
              <w:marLeft w:val="0"/>
              <w:marRight w:val="0"/>
              <w:marTop w:val="0"/>
              <w:marBottom w:val="0"/>
              <w:divBdr>
                <w:top w:val="none" w:sz="0" w:space="0" w:color="auto"/>
                <w:left w:val="none" w:sz="0" w:space="0" w:color="auto"/>
                <w:bottom w:val="none" w:sz="0" w:space="0" w:color="auto"/>
                <w:right w:val="none" w:sz="0" w:space="0" w:color="auto"/>
              </w:divBdr>
              <w:divsChild>
                <w:div w:id="1604605780">
                  <w:marLeft w:val="0"/>
                  <w:marRight w:val="0"/>
                  <w:marTop w:val="0"/>
                  <w:marBottom w:val="0"/>
                  <w:divBdr>
                    <w:top w:val="none" w:sz="0" w:space="0" w:color="auto"/>
                    <w:left w:val="none" w:sz="0" w:space="0" w:color="auto"/>
                    <w:bottom w:val="none" w:sz="0" w:space="0" w:color="auto"/>
                    <w:right w:val="none" w:sz="0" w:space="0" w:color="auto"/>
                  </w:divBdr>
                  <w:divsChild>
                    <w:div w:id="94831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98287">
      <w:bodyDiv w:val="1"/>
      <w:marLeft w:val="0"/>
      <w:marRight w:val="0"/>
      <w:marTop w:val="0"/>
      <w:marBottom w:val="0"/>
      <w:divBdr>
        <w:top w:val="none" w:sz="0" w:space="0" w:color="auto"/>
        <w:left w:val="none" w:sz="0" w:space="0" w:color="auto"/>
        <w:bottom w:val="none" w:sz="0" w:space="0" w:color="auto"/>
        <w:right w:val="none" w:sz="0" w:space="0" w:color="auto"/>
      </w:divBdr>
      <w:divsChild>
        <w:div w:id="2044356967">
          <w:marLeft w:val="0"/>
          <w:marRight w:val="0"/>
          <w:marTop w:val="0"/>
          <w:marBottom w:val="0"/>
          <w:divBdr>
            <w:top w:val="none" w:sz="0" w:space="0" w:color="auto"/>
            <w:left w:val="none" w:sz="0" w:space="0" w:color="auto"/>
            <w:bottom w:val="none" w:sz="0" w:space="0" w:color="auto"/>
            <w:right w:val="none" w:sz="0" w:space="0" w:color="auto"/>
          </w:divBdr>
          <w:divsChild>
            <w:div w:id="1675768532">
              <w:marLeft w:val="0"/>
              <w:marRight w:val="0"/>
              <w:marTop w:val="0"/>
              <w:marBottom w:val="0"/>
              <w:divBdr>
                <w:top w:val="none" w:sz="0" w:space="0" w:color="auto"/>
                <w:left w:val="none" w:sz="0" w:space="0" w:color="auto"/>
                <w:bottom w:val="none" w:sz="0" w:space="0" w:color="auto"/>
                <w:right w:val="none" w:sz="0" w:space="0" w:color="auto"/>
              </w:divBdr>
              <w:divsChild>
                <w:div w:id="1264149390">
                  <w:marLeft w:val="0"/>
                  <w:marRight w:val="0"/>
                  <w:marTop w:val="0"/>
                  <w:marBottom w:val="0"/>
                  <w:divBdr>
                    <w:top w:val="none" w:sz="0" w:space="0" w:color="auto"/>
                    <w:left w:val="none" w:sz="0" w:space="0" w:color="auto"/>
                    <w:bottom w:val="none" w:sz="0" w:space="0" w:color="auto"/>
                    <w:right w:val="none" w:sz="0" w:space="0" w:color="auto"/>
                  </w:divBdr>
                  <w:divsChild>
                    <w:div w:id="9024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23940">
      <w:bodyDiv w:val="1"/>
      <w:marLeft w:val="0"/>
      <w:marRight w:val="0"/>
      <w:marTop w:val="0"/>
      <w:marBottom w:val="0"/>
      <w:divBdr>
        <w:top w:val="none" w:sz="0" w:space="0" w:color="auto"/>
        <w:left w:val="none" w:sz="0" w:space="0" w:color="auto"/>
        <w:bottom w:val="none" w:sz="0" w:space="0" w:color="auto"/>
        <w:right w:val="none" w:sz="0" w:space="0" w:color="auto"/>
      </w:divBdr>
      <w:divsChild>
        <w:div w:id="2004160494">
          <w:marLeft w:val="0"/>
          <w:marRight w:val="0"/>
          <w:marTop w:val="0"/>
          <w:marBottom w:val="0"/>
          <w:divBdr>
            <w:top w:val="none" w:sz="0" w:space="0" w:color="auto"/>
            <w:left w:val="none" w:sz="0" w:space="0" w:color="auto"/>
            <w:bottom w:val="none" w:sz="0" w:space="0" w:color="auto"/>
            <w:right w:val="none" w:sz="0" w:space="0" w:color="auto"/>
          </w:divBdr>
          <w:divsChild>
            <w:div w:id="1207833541">
              <w:marLeft w:val="0"/>
              <w:marRight w:val="0"/>
              <w:marTop w:val="0"/>
              <w:marBottom w:val="0"/>
              <w:divBdr>
                <w:top w:val="none" w:sz="0" w:space="0" w:color="auto"/>
                <w:left w:val="none" w:sz="0" w:space="0" w:color="auto"/>
                <w:bottom w:val="none" w:sz="0" w:space="0" w:color="auto"/>
                <w:right w:val="none" w:sz="0" w:space="0" w:color="auto"/>
              </w:divBdr>
              <w:divsChild>
                <w:div w:id="1662853594">
                  <w:marLeft w:val="0"/>
                  <w:marRight w:val="0"/>
                  <w:marTop w:val="0"/>
                  <w:marBottom w:val="0"/>
                  <w:divBdr>
                    <w:top w:val="none" w:sz="0" w:space="0" w:color="auto"/>
                    <w:left w:val="none" w:sz="0" w:space="0" w:color="auto"/>
                    <w:bottom w:val="none" w:sz="0" w:space="0" w:color="auto"/>
                    <w:right w:val="none" w:sz="0" w:space="0" w:color="auto"/>
                  </w:divBdr>
                  <w:divsChild>
                    <w:div w:id="1296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542587">
      <w:bodyDiv w:val="1"/>
      <w:marLeft w:val="0"/>
      <w:marRight w:val="0"/>
      <w:marTop w:val="0"/>
      <w:marBottom w:val="0"/>
      <w:divBdr>
        <w:top w:val="none" w:sz="0" w:space="0" w:color="auto"/>
        <w:left w:val="none" w:sz="0" w:space="0" w:color="auto"/>
        <w:bottom w:val="none" w:sz="0" w:space="0" w:color="auto"/>
        <w:right w:val="none" w:sz="0" w:space="0" w:color="auto"/>
      </w:divBdr>
      <w:divsChild>
        <w:div w:id="2115709980">
          <w:marLeft w:val="0"/>
          <w:marRight w:val="0"/>
          <w:marTop w:val="0"/>
          <w:marBottom w:val="0"/>
          <w:divBdr>
            <w:top w:val="none" w:sz="0" w:space="0" w:color="auto"/>
            <w:left w:val="none" w:sz="0" w:space="0" w:color="auto"/>
            <w:bottom w:val="none" w:sz="0" w:space="0" w:color="auto"/>
            <w:right w:val="none" w:sz="0" w:space="0" w:color="auto"/>
          </w:divBdr>
          <w:divsChild>
            <w:div w:id="215819747">
              <w:marLeft w:val="0"/>
              <w:marRight w:val="0"/>
              <w:marTop w:val="0"/>
              <w:marBottom w:val="0"/>
              <w:divBdr>
                <w:top w:val="none" w:sz="0" w:space="0" w:color="auto"/>
                <w:left w:val="none" w:sz="0" w:space="0" w:color="auto"/>
                <w:bottom w:val="none" w:sz="0" w:space="0" w:color="auto"/>
                <w:right w:val="none" w:sz="0" w:space="0" w:color="auto"/>
              </w:divBdr>
              <w:divsChild>
                <w:div w:id="1001667318">
                  <w:marLeft w:val="0"/>
                  <w:marRight w:val="0"/>
                  <w:marTop w:val="0"/>
                  <w:marBottom w:val="0"/>
                  <w:divBdr>
                    <w:top w:val="none" w:sz="0" w:space="0" w:color="auto"/>
                    <w:left w:val="none" w:sz="0" w:space="0" w:color="auto"/>
                    <w:bottom w:val="none" w:sz="0" w:space="0" w:color="auto"/>
                    <w:right w:val="none" w:sz="0" w:space="0" w:color="auto"/>
                  </w:divBdr>
                  <w:divsChild>
                    <w:div w:id="14236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051679">
      <w:bodyDiv w:val="1"/>
      <w:marLeft w:val="0"/>
      <w:marRight w:val="0"/>
      <w:marTop w:val="0"/>
      <w:marBottom w:val="0"/>
      <w:divBdr>
        <w:top w:val="none" w:sz="0" w:space="0" w:color="auto"/>
        <w:left w:val="none" w:sz="0" w:space="0" w:color="auto"/>
        <w:bottom w:val="none" w:sz="0" w:space="0" w:color="auto"/>
        <w:right w:val="none" w:sz="0" w:space="0" w:color="auto"/>
      </w:divBdr>
      <w:divsChild>
        <w:div w:id="1444686403">
          <w:marLeft w:val="0"/>
          <w:marRight w:val="0"/>
          <w:marTop w:val="0"/>
          <w:marBottom w:val="0"/>
          <w:divBdr>
            <w:top w:val="none" w:sz="0" w:space="0" w:color="auto"/>
            <w:left w:val="none" w:sz="0" w:space="0" w:color="auto"/>
            <w:bottom w:val="none" w:sz="0" w:space="0" w:color="auto"/>
            <w:right w:val="none" w:sz="0" w:space="0" w:color="auto"/>
          </w:divBdr>
          <w:divsChild>
            <w:div w:id="1968781091">
              <w:marLeft w:val="0"/>
              <w:marRight w:val="0"/>
              <w:marTop w:val="0"/>
              <w:marBottom w:val="0"/>
              <w:divBdr>
                <w:top w:val="none" w:sz="0" w:space="0" w:color="auto"/>
                <w:left w:val="none" w:sz="0" w:space="0" w:color="auto"/>
                <w:bottom w:val="none" w:sz="0" w:space="0" w:color="auto"/>
                <w:right w:val="none" w:sz="0" w:space="0" w:color="auto"/>
              </w:divBdr>
              <w:divsChild>
                <w:div w:id="1010180582">
                  <w:marLeft w:val="0"/>
                  <w:marRight w:val="0"/>
                  <w:marTop w:val="0"/>
                  <w:marBottom w:val="0"/>
                  <w:divBdr>
                    <w:top w:val="none" w:sz="0" w:space="0" w:color="auto"/>
                    <w:left w:val="none" w:sz="0" w:space="0" w:color="auto"/>
                    <w:bottom w:val="none" w:sz="0" w:space="0" w:color="auto"/>
                    <w:right w:val="none" w:sz="0" w:space="0" w:color="auto"/>
                  </w:divBdr>
                  <w:divsChild>
                    <w:div w:id="158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78618">
      <w:bodyDiv w:val="1"/>
      <w:marLeft w:val="0"/>
      <w:marRight w:val="0"/>
      <w:marTop w:val="0"/>
      <w:marBottom w:val="0"/>
      <w:divBdr>
        <w:top w:val="none" w:sz="0" w:space="0" w:color="auto"/>
        <w:left w:val="none" w:sz="0" w:space="0" w:color="auto"/>
        <w:bottom w:val="none" w:sz="0" w:space="0" w:color="auto"/>
        <w:right w:val="none" w:sz="0" w:space="0" w:color="auto"/>
      </w:divBdr>
      <w:divsChild>
        <w:div w:id="825441780">
          <w:marLeft w:val="0"/>
          <w:marRight w:val="0"/>
          <w:marTop w:val="0"/>
          <w:marBottom w:val="0"/>
          <w:divBdr>
            <w:top w:val="none" w:sz="0" w:space="0" w:color="auto"/>
            <w:left w:val="none" w:sz="0" w:space="0" w:color="auto"/>
            <w:bottom w:val="none" w:sz="0" w:space="0" w:color="auto"/>
            <w:right w:val="none" w:sz="0" w:space="0" w:color="auto"/>
          </w:divBdr>
          <w:divsChild>
            <w:div w:id="1947148875">
              <w:marLeft w:val="0"/>
              <w:marRight w:val="0"/>
              <w:marTop w:val="0"/>
              <w:marBottom w:val="0"/>
              <w:divBdr>
                <w:top w:val="none" w:sz="0" w:space="0" w:color="auto"/>
                <w:left w:val="none" w:sz="0" w:space="0" w:color="auto"/>
                <w:bottom w:val="none" w:sz="0" w:space="0" w:color="auto"/>
                <w:right w:val="none" w:sz="0" w:space="0" w:color="auto"/>
              </w:divBdr>
              <w:divsChild>
                <w:div w:id="570425474">
                  <w:marLeft w:val="0"/>
                  <w:marRight w:val="0"/>
                  <w:marTop w:val="0"/>
                  <w:marBottom w:val="0"/>
                  <w:divBdr>
                    <w:top w:val="none" w:sz="0" w:space="0" w:color="auto"/>
                    <w:left w:val="none" w:sz="0" w:space="0" w:color="auto"/>
                    <w:bottom w:val="none" w:sz="0" w:space="0" w:color="auto"/>
                    <w:right w:val="none" w:sz="0" w:space="0" w:color="auto"/>
                  </w:divBdr>
                  <w:divsChild>
                    <w:div w:id="179544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192575">
      <w:bodyDiv w:val="1"/>
      <w:marLeft w:val="0"/>
      <w:marRight w:val="0"/>
      <w:marTop w:val="0"/>
      <w:marBottom w:val="0"/>
      <w:divBdr>
        <w:top w:val="none" w:sz="0" w:space="0" w:color="auto"/>
        <w:left w:val="none" w:sz="0" w:space="0" w:color="auto"/>
        <w:bottom w:val="none" w:sz="0" w:space="0" w:color="auto"/>
        <w:right w:val="none" w:sz="0" w:space="0" w:color="auto"/>
      </w:divBdr>
      <w:divsChild>
        <w:div w:id="727847676">
          <w:marLeft w:val="0"/>
          <w:marRight w:val="0"/>
          <w:marTop w:val="0"/>
          <w:marBottom w:val="0"/>
          <w:divBdr>
            <w:top w:val="none" w:sz="0" w:space="0" w:color="auto"/>
            <w:left w:val="none" w:sz="0" w:space="0" w:color="auto"/>
            <w:bottom w:val="none" w:sz="0" w:space="0" w:color="auto"/>
            <w:right w:val="none" w:sz="0" w:space="0" w:color="auto"/>
          </w:divBdr>
          <w:divsChild>
            <w:div w:id="1536458605">
              <w:marLeft w:val="0"/>
              <w:marRight w:val="0"/>
              <w:marTop w:val="0"/>
              <w:marBottom w:val="0"/>
              <w:divBdr>
                <w:top w:val="none" w:sz="0" w:space="0" w:color="auto"/>
                <w:left w:val="none" w:sz="0" w:space="0" w:color="auto"/>
                <w:bottom w:val="none" w:sz="0" w:space="0" w:color="auto"/>
                <w:right w:val="none" w:sz="0" w:space="0" w:color="auto"/>
              </w:divBdr>
              <w:divsChild>
                <w:div w:id="1897667678">
                  <w:marLeft w:val="0"/>
                  <w:marRight w:val="0"/>
                  <w:marTop w:val="0"/>
                  <w:marBottom w:val="0"/>
                  <w:divBdr>
                    <w:top w:val="none" w:sz="0" w:space="0" w:color="auto"/>
                    <w:left w:val="none" w:sz="0" w:space="0" w:color="auto"/>
                    <w:bottom w:val="none" w:sz="0" w:space="0" w:color="auto"/>
                    <w:right w:val="none" w:sz="0" w:space="0" w:color="auto"/>
                  </w:divBdr>
                  <w:divsChild>
                    <w:div w:id="13806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b.watch/kPB_movZB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tilderubio/Desktop/IP%20Helpdesks/CROCODILE/SPAIN-LETTERHEAD%20TEMPLATE.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4bB23A53vMRYcL/TOnXOey6ai3Q==">CgMxLjAyCGguZ2pkZ3hzOAByITFSZzRXSlF4b0FfTldweWRGbTFidmxrMHZBMHJHcGprVA==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SPAIN-LETTERHEAD TEMPLATE.dotx</Template>
  <TotalTime>25</TotalTime>
  <Pages>3</Pages>
  <Words>411</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UA</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ISABEL MARTINEZ SEMPERE</cp:lastModifiedBy>
  <cp:revision>10</cp:revision>
  <dcterms:created xsi:type="dcterms:W3CDTF">2023-10-06T13:19:00Z</dcterms:created>
  <dcterms:modified xsi:type="dcterms:W3CDTF">2023-11-08T11:03:00Z</dcterms:modified>
</cp:coreProperties>
</file>