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1564"/>
        <w:gridCol w:w="5240"/>
      </w:tblGrid>
      <w:tr w:rsidR="008C37F0" w:rsidRPr="005D0864" w14:paraId="5876DFFC" w14:textId="77777777" w:rsidTr="009D0573">
        <w:tc>
          <w:tcPr>
            <w:tcW w:w="2972" w:type="dxa"/>
            <w:tcBorders>
              <w:top w:val="nil"/>
              <w:bottom w:val="nil"/>
            </w:tcBorders>
            <w:shd w:val="clear" w:color="auto" w:fill="auto"/>
          </w:tcPr>
          <w:p w14:paraId="49CB38A7" w14:textId="53AF3C90" w:rsidR="005D0864" w:rsidRPr="005D0864" w:rsidRDefault="005D0864" w:rsidP="00A23F78">
            <w:pPr>
              <w:spacing w:before="80" w:after="80" w:line="240" w:lineRule="auto"/>
              <w:rPr>
                <w:rFonts w:ascii="PT Sans" w:eastAsia="Times New Roman" w:hAnsi="PT Sans" w:cs="Calibri"/>
                <w:b/>
                <w:sz w:val="20"/>
                <w:szCs w:val="20"/>
                <w:lang w:val="en-US" w:eastAsia="pl-PL"/>
              </w:rPr>
            </w:pPr>
          </w:p>
        </w:tc>
        <w:tc>
          <w:tcPr>
            <w:tcW w:w="6804" w:type="dxa"/>
            <w:gridSpan w:val="2"/>
            <w:tcBorders>
              <w:top w:val="single" w:sz="4" w:space="0" w:color="BADEBB"/>
              <w:bottom w:val="single" w:sz="4" w:space="0" w:color="BADEBB"/>
            </w:tcBorders>
          </w:tcPr>
          <w:p w14:paraId="14493B5B" w14:textId="1330EFBC" w:rsidR="005D0864" w:rsidRPr="00A23F78" w:rsidRDefault="00740D2F" w:rsidP="00A23F78">
            <w:pPr>
              <w:spacing w:before="80" w:after="80" w:line="240" w:lineRule="auto"/>
              <w:rPr>
                <w:rFonts w:ascii="PT Sans" w:eastAsia="Times New Roman" w:hAnsi="PT Sans" w:cs="Calibri"/>
                <w:b/>
                <w:i/>
                <w:lang w:val="en-US" w:eastAsia="pl-PL"/>
              </w:rPr>
            </w:pPr>
            <w:bookmarkStart w:id="0" w:name="_GoBack"/>
            <w:bookmarkEnd w:id="0"/>
            <w:r w:rsidRPr="00740D2F">
              <w:rPr>
                <w:rFonts w:ascii="PT Sans" w:eastAsia="Times New Roman" w:hAnsi="PT Sans" w:cs="Calibri"/>
                <w:b/>
                <w:i/>
                <w:lang w:val="en-US" w:eastAsia="pl-PL"/>
              </w:rPr>
              <w:t>Gender Equality in Society</w:t>
            </w:r>
          </w:p>
        </w:tc>
      </w:tr>
      <w:tr w:rsidR="005105D1" w:rsidRPr="005D0864" w14:paraId="6DC615C5" w14:textId="77777777" w:rsidTr="003E5ACF">
        <w:trPr>
          <w:trHeight w:val="454"/>
        </w:trPr>
        <w:tc>
          <w:tcPr>
            <w:tcW w:w="2972" w:type="dxa"/>
            <w:tcBorders>
              <w:top w:val="nil"/>
              <w:bottom w:val="single" w:sz="4" w:space="0" w:color="BADEBB"/>
            </w:tcBorders>
            <w:shd w:val="clear" w:color="auto" w:fill="auto"/>
          </w:tcPr>
          <w:p w14:paraId="1E9E02F1" w14:textId="77777777" w:rsidR="005105D1" w:rsidRPr="005105D1" w:rsidRDefault="005105D1" w:rsidP="00A23F78">
            <w:pPr>
              <w:spacing w:before="80" w:after="80" w:line="240" w:lineRule="auto"/>
              <w:rPr>
                <w:rFonts w:ascii="PT Sans" w:eastAsia="Times New Roman" w:hAnsi="PT Sans" w:cs="Calibri"/>
                <w:b/>
                <w:sz w:val="24"/>
                <w:szCs w:val="24"/>
                <w:lang w:val="en-US" w:eastAsia="pl-PL"/>
              </w:rPr>
            </w:pPr>
          </w:p>
        </w:tc>
        <w:tc>
          <w:tcPr>
            <w:tcW w:w="6804" w:type="dxa"/>
            <w:gridSpan w:val="2"/>
            <w:tcBorders>
              <w:top w:val="single" w:sz="4" w:space="0" w:color="BADEBB"/>
            </w:tcBorders>
            <w:vAlign w:val="center"/>
          </w:tcPr>
          <w:p w14:paraId="2EE3A1E2" w14:textId="0C26F9A2" w:rsidR="005105D1" w:rsidRPr="00A23F78" w:rsidRDefault="005105D1" w:rsidP="00D255C6">
            <w:pPr>
              <w:spacing w:before="80" w:after="80" w:line="240" w:lineRule="auto"/>
              <w:rPr>
                <w:rFonts w:ascii="PT Sans" w:eastAsia="Times New Roman" w:hAnsi="PT Sans" w:cs="Calibri"/>
                <w:b/>
                <w:lang w:val="en-US" w:eastAsia="pl-PL"/>
              </w:rPr>
            </w:pPr>
            <w:r w:rsidRPr="00A23F78">
              <w:rPr>
                <w:rFonts w:ascii="PT Sans" w:eastAsia="Times New Roman" w:hAnsi="PT Sans" w:cs="Calibri"/>
                <w:b/>
                <w:lang w:val="en-US" w:eastAsia="pl-PL"/>
              </w:rPr>
              <w:t xml:space="preserve">CLASS </w:t>
            </w:r>
            <w:r w:rsidR="00C57B1E">
              <w:rPr>
                <w:rFonts w:ascii="PT Sans" w:eastAsia="Times New Roman" w:hAnsi="PT Sans" w:cs="Calibri"/>
                <w:b/>
                <w:lang w:val="en-US" w:eastAsia="pl-PL"/>
              </w:rPr>
              <w:t>1</w:t>
            </w:r>
            <w:r w:rsidR="00D255C6">
              <w:rPr>
                <w:rFonts w:ascii="PT Sans" w:eastAsia="Times New Roman" w:hAnsi="PT Sans" w:cs="Calibri"/>
                <w:b/>
                <w:lang w:val="en-US" w:eastAsia="pl-PL"/>
              </w:rPr>
              <w:t>4</w:t>
            </w:r>
            <w:r w:rsidRPr="00A23F78">
              <w:rPr>
                <w:rFonts w:ascii="PT Sans" w:eastAsia="Times New Roman" w:hAnsi="PT Sans" w:cs="Calibri"/>
                <w:b/>
                <w:lang w:val="en-US" w:eastAsia="pl-PL"/>
              </w:rPr>
              <w:t xml:space="preserve"> </w:t>
            </w:r>
            <w:r w:rsidR="001846A0" w:rsidRPr="00A23F78">
              <w:rPr>
                <w:rFonts w:ascii="PT Sans" w:eastAsia="Times New Roman" w:hAnsi="PT Sans" w:cs="Calibri"/>
                <w:b/>
                <w:lang w:val="en-US" w:eastAsia="pl-PL"/>
              </w:rPr>
              <w:t>(</w:t>
            </w:r>
            <w:r w:rsidRPr="00A23F78">
              <w:rPr>
                <w:rFonts w:ascii="PT Sans" w:eastAsia="Times New Roman" w:hAnsi="PT Sans" w:cs="Calibri"/>
                <w:b/>
                <w:lang w:val="en-US" w:eastAsia="pl-PL"/>
              </w:rPr>
              <w:t xml:space="preserve">Scenario </w:t>
            </w:r>
            <w:r w:rsidR="00C57B1E">
              <w:rPr>
                <w:rFonts w:ascii="PT Sans" w:eastAsia="Times New Roman" w:hAnsi="PT Sans" w:cs="Calibri"/>
                <w:b/>
                <w:lang w:val="en-US" w:eastAsia="pl-PL"/>
              </w:rPr>
              <w:t>1</w:t>
            </w:r>
            <w:r w:rsidR="00D255C6">
              <w:rPr>
                <w:rFonts w:ascii="PT Sans" w:eastAsia="Times New Roman" w:hAnsi="PT Sans" w:cs="Calibri"/>
                <w:b/>
                <w:lang w:val="en-US" w:eastAsia="pl-PL"/>
              </w:rPr>
              <w:t>4</w:t>
            </w:r>
            <w:r w:rsidRPr="00A23F78">
              <w:rPr>
                <w:rFonts w:ascii="PT Sans" w:eastAsia="Times New Roman" w:hAnsi="PT Sans" w:cs="Calibri"/>
                <w:b/>
                <w:lang w:val="en-US" w:eastAsia="pl-PL"/>
              </w:rPr>
              <w:t>)</w:t>
            </w:r>
          </w:p>
        </w:tc>
      </w:tr>
      <w:tr w:rsidR="008C37F0" w:rsidRPr="005D0864" w14:paraId="22F7B6DB" w14:textId="77777777" w:rsidTr="003E5ACF">
        <w:trPr>
          <w:trHeight w:val="454"/>
        </w:trPr>
        <w:tc>
          <w:tcPr>
            <w:tcW w:w="2972" w:type="dxa"/>
            <w:tcBorders>
              <w:top w:val="single" w:sz="4" w:space="0" w:color="BADEBB"/>
            </w:tcBorders>
            <w:shd w:val="clear" w:color="auto" w:fill="DDEEDD"/>
            <w:vAlign w:val="center"/>
          </w:tcPr>
          <w:p w14:paraId="637B9CCA" w14:textId="2028B813"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TOPIC</w:t>
            </w:r>
          </w:p>
        </w:tc>
        <w:tc>
          <w:tcPr>
            <w:tcW w:w="6804" w:type="dxa"/>
            <w:gridSpan w:val="2"/>
            <w:vAlign w:val="center"/>
          </w:tcPr>
          <w:p w14:paraId="183ACDD9" w14:textId="399F0FE9" w:rsidR="005D0864" w:rsidRPr="005D0864" w:rsidRDefault="00A751F1" w:rsidP="00F276C0">
            <w:pPr>
              <w:spacing w:after="0" w:line="240" w:lineRule="auto"/>
              <w:rPr>
                <w:rFonts w:ascii="PT Sans" w:eastAsia="Times New Roman" w:hAnsi="PT Sans" w:cs="Calibri"/>
                <w:b/>
                <w:sz w:val="20"/>
                <w:szCs w:val="20"/>
                <w:lang w:val="en-US" w:eastAsia="pl-PL"/>
              </w:rPr>
            </w:pPr>
            <w:r w:rsidRPr="00A751F1">
              <w:rPr>
                <w:rFonts w:ascii="PT Sans" w:eastAsia="Times New Roman" w:hAnsi="PT Sans" w:cs="Calibri"/>
                <w:b/>
                <w:sz w:val="20"/>
                <w:szCs w:val="20"/>
                <w:lang w:val="en-US" w:eastAsia="pl-PL"/>
              </w:rPr>
              <w:t>Gender (in)equ</w:t>
            </w:r>
            <w:r w:rsidR="00D255C6">
              <w:rPr>
                <w:rFonts w:ascii="PT Sans" w:eastAsia="Times New Roman" w:hAnsi="PT Sans" w:cs="Calibri"/>
                <w:b/>
                <w:sz w:val="20"/>
                <w:szCs w:val="20"/>
                <w:lang w:val="en-US" w:eastAsia="pl-PL"/>
              </w:rPr>
              <w:t>ality in private sphere - part 2</w:t>
            </w:r>
          </w:p>
        </w:tc>
      </w:tr>
      <w:tr w:rsidR="008C37F0" w:rsidRPr="005D0864" w14:paraId="53B59926" w14:textId="77777777" w:rsidTr="00753A03">
        <w:tc>
          <w:tcPr>
            <w:tcW w:w="2972" w:type="dxa"/>
            <w:shd w:val="clear" w:color="auto" w:fill="DDEEDD"/>
          </w:tcPr>
          <w:p w14:paraId="142EABCE" w14:textId="3C39A2DF" w:rsidR="005D0864" w:rsidRPr="005D0864" w:rsidRDefault="001846A0" w:rsidP="005D0864">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LEARNING CONTENT - </w:t>
            </w:r>
            <w:r w:rsidR="005105D1" w:rsidRPr="005105D1">
              <w:rPr>
                <w:rFonts w:ascii="PT Sans" w:eastAsia="Times New Roman" w:hAnsi="PT Sans" w:cs="Calibri"/>
                <w:b/>
                <w:sz w:val="20"/>
                <w:szCs w:val="20"/>
                <w:lang w:val="en-US" w:eastAsia="pl-PL"/>
              </w:rPr>
              <w:t>DETAILED CHARACTERISTICS</w:t>
            </w:r>
          </w:p>
        </w:tc>
        <w:tc>
          <w:tcPr>
            <w:tcW w:w="6804" w:type="dxa"/>
            <w:gridSpan w:val="2"/>
            <w:vAlign w:val="center"/>
          </w:tcPr>
          <w:p w14:paraId="40D67240" w14:textId="77777777" w:rsidR="00D255C6" w:rsidRPr="00D255C6" w:rsidRDefault="00D255C6" w:rsidP="00D255C6">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The second part of the classes on gender (in)equality in the private sphere will be focused on the third element determining the issue of actual gender equality - the occurrence of violence in the family and violence against women. </w:t>
            </w:r>
          </w:p>
          <w:p w14:paraId="7DE9EB6C" w14:textId="77777777" w:rsidR="00D255C6" w:rsidRPr="00D255C6" w:rsidRDefault="00D255C6" w:rsidP="00D255C6">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Firstly, based on data (prepared by the teacher and students as part of their own work), the phenomenon's scale will be determined.</w:t>
            </w:r>
          </w:p>
          <w:p w14:paraId="5D81B2CF" w14:textId="11F976D6" w:rsidR="005D0864" w:rsidRPr="00232B7F" w:rsidRDefault="00D255C6" w:rsidP="00D255C6">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This, in turn, will provide a basis for identifying existing legal solutions against this phenomenon. The teacher will discuss both the guarantees found in both international law (CEDAW, the Istanbul Convention and the ECHR), as well as the procedures provided by national law (in the case of Poland, this will be the Blue Card procedure and the new rapid response procedure for perpetrators of domestic violence). Anti-examples of </w:t>
            </w:r>
            <w:proofErr w:type="spellStart"/>
            <w:r w:rsidRPr="00D255C6">
              <w:rPr>
                <w:rFonts w:ascii="PT Sans" w:eastAsia="Times New Roman" w:hAnsi="PT Sans" w:cs="Calibri"/>
                <w:sz w:val="20"/>
                <w:szCs w:val="20"/>
                <w:lang w:val="en-US" w:eastAsia="pl-PL"/>
              </w:rPr>
              <w:t>behaviours</w:t>
            </w:r>
            <w:proofErr w:type="spellEnd"/>
            <w:r w:rsidRPr="00D255C6">
              <w:rPr>
                <w:rFonts w:ascii="PT Sans" w:eastAsia="Times New Roman" w:hAnsi="PT Sans" w:cs="Calibri"/>
                <w:sz w:val="20"/>
                <w:szCs w:val="20"/>
                <w:lang w:val="en-US" w:eastAsia="pl-PL"/>
              </w:rPr>
              <w:t xml:space="preserve"> that, in practice, contribute to the maintenance of inequality will also be pointed out.</w:t>
            </w:r>
          </w:p>
        </w:tc>
      </w:tr>
      <w:tr w:rsidR="008C37F0" w:rsidRPr="005D0864" w14:paraId="7C1E1463" w14:textId="77777777" w:rsidTr="00753A03">
        <w:tc>
          <w:tcPr>
            <w:tcW w:w="2972" w:type="dxa"/>
            <w:shd w:val="clear" w:color="auto" w:fill="DDEEDD"/>
          </w:tcPr>
          <w:p w14:paraId="78C11A7F" w14:textId="2EF93F24"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KEY WORDS</w:t>
            </w:r>
          </w:p>
        </w:tc>
        <w:tc>
          <w:tcPr>
            <w:tcW w:w="6804" w:type="dxa"/>
            <w:gridSpan w:val="2"/>
            <w:vAlign w:val="center"/>
          </w:tcPr>
          <w:p w14:paraId="23227638" w14:textId="0CA6A718" w:rsidR="005D0864" w:rsidRPr="005D0864" w:rsidRDefault="00D255C6" w:rsidP="008B66D9">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domestic violence, violence against women, psychical violence, mental violence, sexual (including marital rape), economic violence, FGM, early and forced marriages, "</w:t>
            </w:r>
            <w:proofErr w:type="spellStart"/>
            <w:r w:rsidRPr="00D255C6">
              <w:rPr>
                <w:rFonts w:ascii="PT Sans" w:eastAsia="Times New Roman" w:hAnsi="PT Sans" w:cs="Calibri"/>
                <w:sz w:val="20"/>
                <w:szCs w:val="20"/>
                <w:lang w:val="en-US" w:eastAsia="pl-PL"/>
              </w:rPr>
              <w:t>honour</w:t>
            </w:r>
            <w:proofErr w:type="spellEnd"/>
            <w:r w:rsidRPr="00D255C6">
              <w:rPr>
                <w:rFonts w:ascii="PT Sans" w:eastAsia="Times New Roman" w:hAnsi="PT Sans" w:cs="Calibri"/>
                <w:sz w:val="20"/>
                <w:szCs w:val="20"/>
                <w:lang w:val="en-US" w:eastAsia="pl-PL"/>
              </w:rPr>
              <w:t xml:space="preserve">" crimes, </w:t>
            </w:r>
            <w:proofErr w:type="spellStart"/>
            <w:r w:rsidRPr="00D255C6">
              <w:rPr>
                <w:rFonts w:ascii="PT Sans" w:eastAsia="Times New Roman" w:hAnsi="PT Sans" w:cs="Calibri"/>
                <w:sz w:val="20"/>
                <w:szCs w:val="20"/>
                <w:lang w:val="en-US" w:eastAsia="pl-PL"/>
              </w:rPr>
              <w:t>gaslighting</w:t>
            </w:r>
            <w:proofErr w:type="spellEnd"/>
            <w:r w:rsidRPr="00D255C6">
              <w:rPr>
                <w:rFonts w:ascii="PT Sans" w:eastAsia="Times New Roman" w:hAnsi="PT Sans" w:cs="Calibri"/>
                <w:sz w:val="20"/>
                <w:szCs w:val="20"/>
                <w:lang w:val="en-US" w:eastAsia="pl-PL"/>
              </w:rPr>
              <w:t>, cycles of domestic violence, Blue Card, procedures available to the individuals, Istanbul Convention</w:t>
            </w:r>
          </w:p>
        </w:tc>
      </w:tr>
      <w:tr w:rsidR="008C37F0" w:rsidRPr="005D0864" w14:paraId="42D58F7A" w14:textId="77777777" w:rsidTr="00AF1CF9">
        <w:tc>
          <w:tcPr>
            <w:tcW w:w="2972" w:type="dxa"/>
            <w:tcBorders>
              <w:bottom w:val="single" w:sz="4" w:space="0" w:color="BADEBB"/>
            </w:tcBorders>
            <w:shd w:val="clear" w:color="auto" w:fill="DDEEDD"/>
          </w:tcPr>
          <w:p w14:paraId="29011633" w14:textId="405DBDA7"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SUGGESTED TOOLS</w:t>
            </w:r>
          </w:p>
        </w:tc>
        <w:tc>
          <w:tcPr>
            <w:tcW w:w="6804" w:type="dxa"/>
            <w:gridSpan w:val="2"/>
            <w:tcBorders>
              <w:bottom w:val="single" w:sz="4" w:space="0" w:color="BADEBB"/>
            </w:tcBorders>
          </w:tcPr>
          <w:p w14:paraId="608AAB2C" w14:textId="24A5CE88" w:rsidR="005D0864" w:rsidRPr="005D0864" w:rsidRDefault="00D255C6" w:rsidP="00D255C6">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laptop, projector</w:t>
            </w:r>
            <w:r>
              <w:rPr>
                <w:rFonts w:ascii="PT Sans" w:eastAsia="Times New Roman" w:hAnsi="PT Sans" w:cs="Calibri"/>
                <w:sz w:val="20"/>
                <w:szCs w:val="20"/>
                <w:lang w:val="en-US" w:eastAsia="pl-PL"/>
              </w:rPr>
              <w:t xml:space="preserve">, PPT, </w:t>
            </w:r>
            <w:proofErr w:type="spellStart"/>
            <w:r>
              <w:rPr>
                <w:rFonts w:ascii="PT Sans" w:eastAsia="Times New Roman" w:hAnsi="PT Sans" w:cs="Calibri"/>
                <w:sz w:val="20"/>
                <w:szCs w:val="20"/>
                <w:lang w:val="en-US" w:eastAsia="pl-PL"/>
              </w:rPr>
              <w:t>Yout</w:t>
            </w:r>
            <w:r w:rsidRPr="00D255C6">
              <w:rPr>
                <w:rFonts w:ascii="PT Sans" w:eastAsia="Times New Roman" w:hAnsi="PT Sans" w:cs="Calibri"/>
                <w:sz w:val="20"/>
                <w:szCs w:val="20"/>
                <w:lang w:val="en-US" w:eastAsia="pl-PL"/>
              </w:rPr>
              <w:t>ube</w:t>
            </w:r>
            <w:proofErr w:type="spellEnd"/>
            <w:r w:rsidRPr="00D255C6">
              <w:rPr>
                <w:rFonts w:ascii="PT Sans" w:eastAsia="Times New Roman" w:hAnsi="PT Sans" w:cs="Calibri"/>
                <w:sz w:val="20"/>
                <w:szCs w:val="20"/>
                <w:lang w:val="en-US" w:eastAsia="pl-PL"/>
              </w:rPr>
              <w:t>, flipchart/schoolboard</w:t>
            </w:r>
          </w:p>
        </w:tc>
      </w:tr>
      <w:tr w:rsidR="008C37F0" w:rsidRPr="005D0864" w14:paraId="00F2725E" w14:textId="77777777" w:rsidTr="00AF1CF9">
        <w:tc>
          <w:tcPr>
            <w:tcW w:w="2972" w:type="dxa"/>
            <w:tcBorders>
              <w:top w:val="single" w:sz="4" w:space="0" w:color="BADEBB"/>
              <w:bottom w:val="single" w:sz="4" w:space="0" w:color="BADEBB"/>
            </w:tcBorders>
            <w:shd w:val="clear" w:color="auto" w:fill="DDEEDD"/>
          </w:tcPr>
          <w:p w14:paraId="42B1BE9E" w14:textId="354EE8E8" w:rsidR="005105D1" w:rsidRPr="005105D1" w:rsidRDefault="001846A0" w:rsidP="005105D1">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TIPS / METHODOLOGICAL </w:t>
            </w:r>
            <w:r w:rsidR="005105D1" w:rsidRPr="005105D1">
              <w:rPr>
                <w:rFonts w:ascii="PT Sans" w:eastAsia="Times New Roman" w:hAnsi="PT Sans" w:cs="Calibri"/>
                <w:b/>
                <w:sz w:val="20"/>
                <w:szCs w:val="20"/>
                <w:lang w:val="en-US" w:eastAsia="pl-PL"/>
              </w:rPr>
              <w:t>REMARKS</w:t>
            </w:r>
          </w:p>
          <w:p w14:paraId="04094413" w14:textId="37EA80F3" w:rsidR="005D0864" w:rsidRPr="0007517D" w:rsidRDefault="005105D1" w:rsidP="005105D1">
            <w:pPr>
              <w:spacing w:after="0" w:line="240" w:lineRule="auto"/>
              <w:rPr>
                <w:rFonts w:ascii="PT Sans" w:eastAsia="Times New Roman" w:hAnsi="PT Sans" w:cs="Calibri"/>
                <w:sz w:val="20"/>
                <w:szCs w:val="20"/>
                <w:lang w:val="en-US" w:eastAsia="pl-PL"/>
              </w:rPr>
            </w:pPr>
            <w:r w:rsidRPr="0007517D">
              <w:rPr>
                <w:rFonts w:ascii="PT Sans" w:eastAsia="Times New Roman" w:hAnsi="PT Sans" w:cs="Calibri"/>
                <w:sz w:val="20"/>
                <w:szCs w:val="20"/>
                <w:lang w:val="en-US" w:eastAsia="pl-PL"/>
              </w:rPr>
              <w:t>(if applicable)</w:t>
            </w:r>
          </w:p>
        </w:tc>
        <w:tc>
          <w:tcPr>
            <w:tcW w:w="6804" w:type="dxa"/>
            <w:gridSpan w:val="2"/>
            <w:tcBorders>
              <w:top w:val="single" w:sz="4" w:space="0" w:color="BADEBB"/>
              <w:bottom w:val="single" w:sz="4" w:space="0" w:color="BADEBB"/>
            </w:tcBorders>
          </w:tcPr>
          <w:p w14:paraId="3EEAA6B9" w14:textId="1BD7038C" w:rsidR="00D255C6" w:rsidRPr="00D255C6" w:rsidRDefault="00D255C6" w:rsidP="00D255C6">
            <w:pPr>
              <w:pStyle w:val="Akapitzlist"/>
              <w:numPr>
                <w:ilvl w:val="0"/>
                <w:numId w:val="16"/>
              </w:num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Preferred formula: f2f;</w:t>
            </w:r>
          </w:p>
          <w:p w14:paraId="4B0AE445" w14:textId="0E789FB2" w:rsidR="00D255C6" w:rsidRPr="00D255C6" w:rsidRDefault="00D255C6" w:rsidP="00D255C6">
            <w:pPr>
              <w:pStyle w:val="Akapitzlist"/>
              <w:numPr>
                <w:ilvl w:val="0"/>
                <w:numId w:val="16"/>
              </w:num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Flipped class for the purposes of statistical data (PRIVATE SPHERE, SAFETY) and identification of reasons why domestic violence victims don't le</w:t>
            </w:r>
            <w:r>
              <w:rPr>
                <w:rFonts w:ascii="PT Sans" w:eastAsia="Times New Roman" w:hAnsi="PT Sans" w:cs="Calibri"/>
                <w:sz w:val="20"/>
                <w:szCs w:val="20"/>
                <w:lang w:val="en-US" w:eastAsia="pl-PL"/>
              </w:rPr>
              <w:t xml:space="preserve">ave (see: </w:t>
            </w:r>
            <w:r w:rsidR="002762B1" w:rsidRPr="002762B1">
              <w:rPr>
                <w:rFonts w:ascii="PT Sans" w:eastAsia="Times New Roman" w:hAnsi="PT Sans" w:cs="Calibri"/>
                <w:sz w:val="20"/>
                <w:szCs w:val="20"/>
                <w:lang w:val="en-US" w:eastAsia="pl-PL"/>
              </w:rPr>
              <w:t xml:space="preserve">Work card </w:t>
            </w:r>
            <w:r>
              <w:rPr>
                <w:rFonts w:ascii="PT Sans" w:eastAsia="Times New Roman" w:hAnsi="PT Sans" w:cs="Calibri"/>
                <w:sz w:val="20"/>
                <w:szCs w:val="20"/>
                <w:lang w:val="en-US" w:eastAsia="pl-PL"/>
              </w:rPr>
              <w:t>2);</w:t>
            </w:r>
          </w:p>
          <w:p w14:paraId="7BE3F578" w14:textId="4A1EAA0B" w:rsidR="00D255C6" w:rsidRPr="00D255C6" w:rsidRDefault="00D255C6" w:rsidP="00D255C6">
            <w:pPr>
              <w:pStyle w:val="Akapitzlist"/>
              <w:numPr>
                <w:ilvl w:val="0"/>
                <w:numId w:val="16"/>
              </w:num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Ideally designed for a maximum of 20 students, the class can be done with a larger number of students. However, the discussions are not as effective as in larger classes, and the main activity is on the should</w:t>
            </w:r>
            <w:r>
              <w:rPr>
                <w:rFonts w:ascii="PT Sans" w:eastAsia="Times New Roman" w:hAnsi="PT Sans" w:cs="Calibri"/>
                <w:sz w:val="20"/>
                <w:szCs w:val="20"/>
                <w:lang w:val="en-US" w:eastAsia="pl-PL"/>
              </w:rPr>
              <w:t>ers of the teacher all the time;</w:t>
            </w:r>
          </w:p>
          <w:p w14:paraId="59893CE8" w14:textId="1783251E" w:rsidR="005D0864" w:rsidRPr="00232B7F" w:rsidRDefault="00D255C6" w:rsidP="00D255C6">
            <w:pPr>
              <w:pStyle w:val="Akapitzlist"/>
              <w:numPr>
                <w:ilvl w:val="0"/>
                <w:numId w:val="16"/>
              </w:num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The class requires a min. B1 level of English proficiency.</w:t>
            </w:r>
          </w:p>
        </w:tc>
      </w:tr>
      <w:tr w:rsidR="001846A0" w:rsidRPr="005D0864" w14:paraId="03E9ADE7" w14:textId="77777777" w:rsidTr="002B11DF">
        <w:trPr>
          <w:cantSplit/>
        </w:trPr>
        <w:tc>
          <w:tcPr>
            <w:tcW w:w="2972" w:type="dxa"/>
            <w:tcBorders>
              <w:top w:val="single" w:sz="4" w:space="0" w:color="BADEBB"/>
              <w:bottom w:val="nil"/>
            </w:tcBorders>
            <w:shd w:val="clear" w:color="auto" w:fill="DDEEDD"/>
            <w:vAlign w:val="center"/>
          </w:tcPr>
          <w:p w14:paraId="7E4F4E21" w14:textId="29A10633" w:rsidR="001846A0" w:rsidRPr="005105D1" w:rsidRDefault="00683DF4" w:rsidP="005105D1">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IMPLEMENTATION OF THE </w:t>
            </w:r>
            <w:r w:rsidRPr="00683DF4">
              <w:rPr>
                <w:rFonts w:ascii="PT Sans" w:eastAsia="Times New Roman" w:hAnsi="PT Sans" w:cs="Calibri"/>
                <w:b/>
                <w:sz w:val="20"/>
                <w:szCs w:val="20"/>
                <w:lang w:val="en-US" w:eastAsia="pl-PL"/>
              </w:rPr>
              <w:t>CLASSES</w:t>
            </w:r>
          </w:p>
        </w:tc>
        <w:tc>
          <w:tcPr>
            <w:tcW w:w="1564" w:type="dxa"/>
            <w:tcBorders>
              <w:top w:val="single" w:sz="4" w:space="0" w:color="BADEBB"/>
              <w:bottom w:val="single" w:sz="4" w:space="0" w:color="BADEBB"/>
            </w:tcBorders>
            <w:vAlign w:val="center"/>
          </w:tcPr>
          <w:p w14:paraId="6CDF7B89" w14:textId="77777777" w:rsidR="001846A0" w:rsidRPr="0049724F" w:rsidRDefault="001846A0" w:rsidP="005105D1">
            <w:pPr>
              <w:spacing w:after="0" w:line="240" w:lineRule="auto"/>
              <w:jc w:val="both"/>
              <w:rPr>
                <w:rFonts w:ascii="PT Sans" w:eastAsia="Times New Roman" w:hAnsi="PT Sans" w:cs="Calibri"/>
                <w:b/>
                <w:sz w:val="20"/>
                <w:szCs w:val="20"/>
                <w:lang w:val="en-US" w:eastAsia="pl-PL"/>
              </w:rPr>
            </w:pPr>
            <w:r w:rsidRPr="0049724F">
              <w:rPr>
                <w:rFonts w:ascii="PT Sans" w:eastAsia="Times New Roman" w:hAnsi="PT Sans" w:cs="Calibri"/>
                <w:b/>
                <w:sz w:val="20"/>
                <w:szCs w:val="20"/>
                <w:lang w:val="en-US" w:eastAsia="pl-PL"/>
              </w:rPr>
              <w:t xml:space="preserve">STEP 1 </w:t>
            </w:r>
          </w:p>
        </w:tc>
        <w:tc>
          <w:tcPr>
            <w:tcW w:w="5240" w:type="dxa"/>
            <w:tcBorders>
              <w:top w:val="single" w:sz="4" w:space="0" w:color="BADEBB"/>
              <w:bottom w:val="single" w:sz="4" w:space="0" w:color="BADEBB"/>
            </w:tcBorders>
          </w:tcPr>
          <w:p w14:paraId="43753E74" w14:textId="24FC99F8" w:rsidR="005013E8" w:rsidRPr="005105D1" w:rsidRDefault="00D255C6" w:rsidP="008B66D9">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The class will begin by recalling three key factors that influence </w:t>
            </w:r>
            <w:r w:rsidRPr="00D255C6">
              <w:rPr>
                <w:rFonts w:ascii="PT Sans" w:eastAsia="Times New Roman" w:hAnsi="PT Sans" w:cs="Calibri"/>
                <w:i/>
                <w:sz w:val="20"/>
                <w:szCs w:val="20"/>
                <w:lang w:val="en-US" w:eastAsia="pl-PL"/>
              </w:rPr>
              <w:t>de facto</w:t>
            </w:r>
            <w:r w:rsidRPr="00D255C6">
              <w:rPr>
                <w:rFonts w:ascii="PT Sans" w:eastAsia="Times New Roman" w:hAnsi="PT Sans" w:cs="Calibri"/>
                <w:sz w:val="20"/>
                <w:szCs w:val="20"/>
                <w:lang w:val="en-US" w:eastAsia="pl-PL"/>
              </w:rPr>
              <w:t xml:space="preserve"> gender equality in the family: female </w:t>
            </w:r>
            <w:proofErr w:type="spellStart"/>
            <w:r w:rsidRPr="00D255C6">
              <w:rPr>
                <w:rFonts w:ascii="PT Sans" w:eastAsia="Times New Roman" w:hAnsi="PT Sans" w:cs="Calibri"/>
                <w:sz w:val="20"/>
                <w:szCs w:val="20"/>
                <w:lang w:val="en-US" w:eastAsia="pl-PL"/>
              </w:rPr>
              <w:t>labour</w:t>
            </w:r>
            <w:proofErr w:type="spellEnd"/>
            <w:r w:rsidRPr="00D255C6">
              <w:rPr>
                <w:rFonts w:ascii="PT Sans" w:eastAsia="Times New Roman" w:hAnsi="PT Sans" w:cs="Calibri"/>
                <w:sz w:val="20"/>
                <w:szCs w:val="20"/>
                <w:lang w:val="en-US" w:eastAsia="pl-PL"/>
              </w:rPr>
              <w:t xml:space="preserve"> force participation, the family relations model </w:t>
            </w:r>
            <w:proofErr w:type="spellStart"/>
            <w:r w:rsidRPr="00D255C6">
              <w:rPr>
                <w:rFonts w:ascii="PT Sans" w:eastAsia="Times New Roman" w:hAnsi="PT Sans" w:cs="Calibri"/>
                <w:sz w:val="20"/>
                <w:szCs w:val="20"/>
                <w:lang w:val="en-US" w:eastAsia="pl-PL"/>
              </w:rPr>
              <w:t>practised</w:t>
            </w:r>
            <w:proofErr w:type="spellEnd"/>
            <w:r w:rsidRPr="00D255C6">
              <w:rPr>
                <w:rFonts w:ascii="PT Sans" w:eastAsia="Times New Roman" w:hAnsi="PT Sans" w:cs="Calibri"/>
                <w:sz w:val="20"/>
                <w:szCs w:val="20"/>
                <w:lang w:val="en-US" w:eastAsia="pl-PL"/>
              </w:rPr>
              <w:t xml:space="preserve"> (discussed previously) and the possible incidence of domestic violence and violence against women.</w:t>
            </w:r>
          </w:p>
        </w:tc>
      </w:tr>
      <w:tr w:rsidR="001846A0" w:rsidRPr="005D0864" w14:paraId="10F2E138" w14:textId="77777777" w:rsidTr="002762B1">
        <w:trPr>
          <w:cantSplit/>
        </w:trPr>
        <w:tc>
          <w:tcPr>
            <w:tcW w:w="2972" w:type="dxa"/>
            <w:tcBorders>
              <w:top w:val="nil"/>
              <w:bottom w:val="nil"/>
            </w:tcBorders>
            <w:shd w:val="clear" w:color="auto" w:fill="DDEEDD"/>
          </w:tcPr>
          <w:p w14:paraId="03B1FEF2"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1B1DC831" w14:textId="0CD9FE7D"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2</w:t>
            </w:r>
          </w:p>
        </w:tc>
        <w:tc>
          <w:tcPr>
            <w:tcW w:w="5240" w:type="dxa"/>
            <w:tcBorders>
              <w:top w:val="single" w:sz="4" w:space="0" w:color="BADEBB"/>
              <w:bottom w:val="single" w:sz="4" w:space="0" w:color="BADEBB"/>
            </w:tcBorders>
          </w:tcPr>
          <w:p w14:paraId="1560F851" w14:textId="77777777" w:rsidR="00D255C6" w:rsidRPr="00D255C6" w:rsidRDefault="00D255C6" w:rsidP="00D255C6">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Afterwards, the third determinant of gender equality in the family - the incidence of </w:t>
            </w:r>
            <w:r w:rsidRPr="00D255C6">
              <w:rPr>
                <w:rFonts w:ascii="PT Sans" w:eastAsia="Times New Roman" w:hAnsi="PT Sans" w:cs="Calibri"/>
                <w:b/>
                <w:sz w:val="20"/>
                <w:szCs w:val="20"/>
                <w:lang w:val="en-US" w:eastAsia="pl-PL"/>
              </w:rPr>
              <w:t>domestic violence</w:t>
            </w:r>
            <w:r w:rsidRPr="00D255C6">
              <w:rPr>
                <w:rFonts w:ascii="PT Sans" w:eastAsia="Times New Roman" w:hAnsi="PT Sans" w:cs="Calibri"/>
                <w:sz w:val="20"/>
                <w:szCs w:val="20"/>
                <w:lang w:val="en-US" w:eastAsia="pl-PL"/>
              </w:rPr>
              <w:t xml:space="preserve"> and </w:t>
            </w:r>
            <w:r w:rsidRPr="00D255C6">
              <w:rPr>
                <w:rFonts w:ascii="PT Sans" w:eastAsia="Times New Roman" w:hAnsi="PT Sans" w:cs="Calibri"/>
                <w:b/>
                <w:sz w:val="20"/>
                <w:szCs w:val="20"/>
                <w:lang w:val="en-US" w:eastAsia="pl-PL"/>
              </w:rPr>
              <w:t>violence against women</w:t>
            </w:r>
            <w:r w:rsidRPr="00D255C6">
              <w:rPr>
                <w:rFonts w:ascii="PT Sans" w:eastAsia="Times New Roman" w:hAnsi="PT Sans" w:cs="Calibri"/>
                <w:sz w:val="20"/>
                <w:szCs w:val="20"/>
                <w:lang w:val="en-US" w:eastAsia="pl-PL"/>
              </w:rPr>
              <w:t xml:space="preserve"> - will be discussed.</w:t>
            </w:r>
          </w:p>
          <w:p w14:paraId="5E8E3778" w14:textId="632F31A2" w:rsidR="001846A0" w:rsidRPr="005105D1" w:rsidRDefault="00D255C6" w:rsidP="002762B1">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First, the teacher will ask students to combine the definition with a specific form of violence. Thanks to that, students will know terms such as </w:t>
            </w:r>
            <w:r w:rsidRPr="00D255C6">
              <w:rPr>
                <w:rFonts w:ascii="PT Sans" w:eastAsia="Times New Roman" w:hAnsi="PT Sans" w:cs="Calibri"/>
                <w:b/>
                <w:sz w:val="20"/>
                <w:szCs w:val="20"/>
                <w:lang w:val="en-US" w:eastAsia="pl-PL"/>
              </w:rPr>
              <w:t>psychical violence, mental violence, sexual (including marital rape), economic violence, FGM, early and forced marriages, "</w:t>
            </w:r>
            <w:proofErr w:type="spellStart"/>
            <w:r w:rsidRPr="00D255C6">
              <w:rPr>
                <w:rFonts w:ascii="PT Sans" w:eastAsia="Times New Roman" w:hAnsi="PT Sans" w:cs="Calibri"/>
                <w:b/>
                <w:sz w:val="20"/>
                <w:szCs w:val="20"/>
                <w:lang w:val="en-US" w:eastAsia="pl-PL"/>
              </w:rPr>
              <w:t>honour</w:t>
            </w:r>
            <w:proofErr w:type="spellEnd"/>
            <w:r w:rsidRPr="00D255C6">
              <w:rPr>
                <w:rFonts w:ascii="PT Sans" w:eastAsia="Times New Roman" w:hAnsi="PT Sans" w:cs="Calibri"/>
                <w:b/>
                <w:sz w:val="20"/>
                <w:szCs w:val="20"/>
                <w:lang w:val="en-US" w:eastAsia="pl-PL"/>
              </w:rPr>
              <w:t xml:space="preserve">" crimes, </w:t>
            </w:r>
            <w:proofErr w:type="spellStart"/>
            <w:r w:rsidRPr="00D255C6">
              <w:rPr>
                <w:rFonts w:ascii="PT Sans" w:eastAsia="Times New Roman" w:hAnsi="PT Sans" w:cs="Calibri"/>
                <w:b/>
                <w:sz w:val="20"/>
                <w:szCs w:val="20"/>
                <w:lang w:val="en-US" w:eastAsia="pl-PL"/>
              </w:rPr>
              <w:t>gaslighting</w:t>
            </w:r>
            <w:proofErr w:type="spellEnd"/>
            <w:r w:rsidRPr="00D255C6">
              <w:rPr>
                <w:rFonts w:ascii="PT Sans" w:eastAsia="Times New Roman" w:hAnsi="PT Sans" w:cs="Calibri"/>
                <w:sz w:val="20"/>
                <w:szCs w:val="20"/>
                <w:lang w:val="en-US" w:eastAsia="pl-PL"/>
              </w:rPr>
              <w:t xml:space="preserve"> (see: </w:t>
            </w:r>
            <w:r w:rsidR="002762B1">
              <w:rPr>
                <w:rFonts w:ascii="PT Sans" w:eastAsia="Times New Roman" w:hAnsi="PT Sans" w:cs="Calibri"/>
                <w:sz w:val="20"/>
                <w:szCs w:val="20"/>
                <w:lang w:val="en-US" w:eastAsia="pl-PL"/>
              </w:rPr>
              <w:t>Work card</w:t>
            </w:r>
            <w:r w:rsidRPr="00D255C6">
              <w:rPr>
                <w:rFonts w:ascii="PT Sans" w:eastAsia="Times New Roman" w:hAnsi="PT Sans" w:cs="Calibri"/>
                <w:sz w:val="20"/>
                <w:szCs w:val="20"/>
                <w:lang w:val="en-US" w:eastAsia="pl-PL"/>
              </w:rPr>
              <w:t xml:space="preserve"> 1). Then, the teacher will</w:t>
            </w:r>
            <w:r w:rsidR="002762B1">
              <w:rPr>
                <w:rFonts w:ascii="PT Sans" w:eastAsia="Times New Roman" w:hAnsi="PT Sans" w:cs="Calibri"/>
                <w:sz w:val="20"/>
                <w:szCs w:val="20"/>
                <w:lang w:val="en-US" w:eastAsia="pl-PL"/>
              </w:rPr>
              <w:t xml:space="preserve"> </w:t>
            </w:r>
            <w:r w:rsidRPr="00D255C6">
              <w:rPr>
                <w:rFonts w:ascii="PT Sans" w:eastAsia="Times New Roman" w:hAnsi="PT Sans" w:cs="Calibri"/>
                <w:sz w:val="20"/>
                <w:szCs w:val="20"/>
                <w:lang w:val="en-US" w:eastAsia="pl-PL"/>
              </w:rPr>
              <w:t>present statistics on the phenomena' incidence, indicating that by its nature, it is severely underestimated. Students will have an opportunity to compare it with their research results in the PRIVATE SPHERE, SAFETY)</w:t>
            </w:r>
            <w:r w:rsidR="002762B1">
              <w:rPr>
                <w:rFonts w:ascii="PT Sans" w:eastAsia="Times New Roman" w:hAnsi="PT Sans" w:cs="Calibri"/>
                <w:sz w:val="20"/>
                <w:szCs w:val="20"/>
                <w:lang w:val="en-US" w:eastAsia="pl-PL"/>
              </w:rPr>
              <w:t>.</w:t>
            </w:r>
          </w:p>
        </w:tc>
      </w:tr>
      <w:tr w:rsidR="001846A0" w:rsidRPr="005D0864" w14:paraId="6FC4D372" w14:textId="77777777" w:rsidTr="00BE0C4A">
        <w:trPr>
          <w:cantSplit/>
        </w:trPr>
        <w:tc>
          <w:tcPr>
            <w:tcW w:w="2972" w:type="dxa"/>
            <w:tcBorders>
              <w:top w:val="nil"/>
              <w:bottom w:val="nil"/>
            </w:tcBorders>
            <w:shd w:val="clear" w:color="auto" w:fill="DDEEDD"/>
          </w:tcPr>
          <w:p w14:paraId="3B472729"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79EBCE20" w14:textId="6D5C0F56"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3</w:t>
            </w:r>
          </w:p>
        </w:tc>
        <w:tc>
          <w:tcPr>
            <w:tcW w:w="5240" w:type="dxa"/>
            <w:tcBorders>
              <w:top w:val="single" w:sz="4" w:space="0" w:color="BADEBB"/>
              <w:bottom w:val="single" w:sz="4" w:space="0" w:color="BADEBB"/>
            </w:tcBorders>
          </w:tcPr>
          <w:p w14:paraId="33B632BA" w14:textId="10A319B6" w:rsidR="0003207E" w:rsidRPr="005105D1" w:rsidRDefault="00D255C6" w:rsidP="0069413F">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Next, the cycles of domestic violence will be discussed (tension build-up phase, acute violence phase, honeymoon phase) and the reasons for the "perpetuation" of the phenomenon. The discussion with students will also be based on their reflections after watching the material about the victims of domestic violence (see: </w:t>
            </w:r>
            <w:r w:rsidR="002762B1" w:rsidRPr="002762B1">
              <w:rPr>
                <w:rFonts w:ascii="PT Sans" w:eastAsia="Times New Roman" w:hAnsi="PT Sans" w:cs="Calibri"/>
                <w:sz w:val="20"/>
                <w:szCs w:val="20"/>
                <w:lang w:val="en-US" w:eastAsia="pl-PL"/>
              </w:rPr>
              <w:t>Work card</w:t>
            </w:r>
            <w:r w:rsidRPr="00D255C6">
              <w:rPr>
                <w:rFonts w:ascii="PT Sans" w:eastAsia="Times New Roman" w:hAnsi="PT Sans" w:cs="Calibri"/>
                <w:sz w:val="20"/>
                <w:szCs w:val="20"/>
                <w:lang w:val="en-US" w:eastAsia="pl-PL"/>
              </w:rPr>
              <w:t xml:space="preserve"> 2).</w:t>
            </w:r>
          </w:p>
        </w:tc>
      </w:tr>
      <w:tr w:rsidR="001846A0" w:rsidRPr="005D0864" w14:paraId="5C81882D" w14:textId="77777777" w:rsidTr="00AF1CF9">
        <w:trPr>
          <w:cantSplit/>
        </w:trPr>
        <w:tc>
          <w:tcPr>
            <w:tcW w:w="2972" w:type="dxa"/>
            <w:tcBorders>
              <w:top w:val="nil"/>
              <w:bottom w:val="nil"/>
            </w:tcBorders>
            <w:shd w:val="clear" w:color="auto" w:fill="DDEEDD"/>
          </w:tcPr>
          <w:p w14:paraId="73BED968"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0F38BBEE" w14:textId="60A6D372"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4</w:t>
            </w:r>
          </w:p>
        </w:tc>
        <w:tc>
          <w:tcPr>
            <w:tcW w:w="5240" w:type="dxa"/>
            <w:tcBorders>
              <w:top w:val="single" w:sz="4" w:space="0" w:color="BADEBB"/>
              <w:bottom w:val="single" w:sz="4" w:space="0" w:color="BADEBB"/>
            </w:tcBorders>
          </w:tcPr>
          <w:p w14:paraId="7BA74EA8" w14:textId="344E809D" w:rsidR="001846A0" w:rsidRPr="005105D1" w:rsidRDefault="00D255C6" w:rsidP="0069413F">
            <w:pPr>
              <w:spacing w:after="0" w:line="240" w:lineRule="auto"/>
              <w:jc w:val="both"/>
              <w:rPr>
                <w:rFonts w:ascii="PT Sans" w:eastAsia="Times New Roman" w:hAnsi="PT Sans" w:cs="Calibri"/>
                <w:sz w:val="20"/>
                <w:szCs w:val="20"/>
                <w:lang w:val="en-US" w:eastAsia="pl-PL"/>
              </w:rPr>
            </w:pPr>
            <w:r w:rsidRPr="00D255C6">
              <w:rPr>
                <w:rFonts w:ascii="PT Sans" w:eastAsia="Times New Roman" w:hAnsi="PT Sans" w:cs="Calibri"/>
                <w:sz w:val="20"/>
                <w:szCs w:val="20"/>
                <w:lang w:val="en-US" w:eastAsia="pl-PL"/>
              </w:rPr>
              <w:t xml:space="preserve">In the next part of the course, the teacher will present what possibilities of counteracting and punishing the occurrence of domestic violence are provided for by law. In the first place, national solutions will be indicated (in the case of Poland - the </w:t>
            </w:r>
            <w:r w:rsidRPr="00D255C6">
              <w:rPr>
                <w:rFonts w:ascii="PT Sans" w:eastAsia="Times New Roman" w:hAnsi="PT Sans" w:cs="Calibri"/>
                <w:b/>
                <w:sz w:val="20"/>
                <w:szCs w:val="20"/>
                <w:lang w:val="en-US" w:eastAsia="pl-PL"/>
              </w:rPr>
              <w:t>Blue Card</w:t>
            </w:r>
            <w:r w:rsidRPr="00D255C6">
              <w:rPr>
                <w:rFonts w:ascii="PT Sans" w:eastAsia="Times New Roman" w:hAnsi="PT Sans" w:cs="Calibri"/>
                <w:sz w:val="20"/>
                <w:szCs w:val="20"/>
                <w:lang w:val="en-US" w:eastAsia="pl-PL"/>
              </w:rPr>
              <w:t xml:space="preserve"> procedure (see: </w:t>
            </w:r>
            <w:r w:rsidR="002762B1" w:rsidRPr="002762B1">
              <w:rPr>
                <w:rFonts w:ascii="PT Sans" w:eastAsia="Times New Roman" w:hAnsi="PT Sans" w:cs="Calibri"/>
                <w:sz w:val="20"/>
                <w:szCs w:val="20"/>
                <w:lang w:val="en-US" w:eastAsia="pl-PL"/>
              </w:rPr>
              <w:t>Work card</w:t>
            </w:r>
            <w:r w:rsidRPr="00D255C6">
              <w:rPr>
                <w:rFonts w:ascii="PT Sans" w:eastAsia="Times New Roman" w:hAnsi="PT Sans" w:cs="Calibri"/>
                <w:sz w:val="20"/>
                <w:szCs w:val="20"/>
                <w:lang w:val="en-US" w:eastAsia="pl-PL"/>
              </w:rPr>
              <w:t xml:space="preserve"> 3) and the new rapid response procedure for perpetrators of domestic violence). Then, the teacher will present the international guarantees and the related </w:t>
            </w:r>
            <w:r w:rsidRPr="00D255C6">
              <w:rPr>
                <w:rFonts w:ascii="PT Sans" w:eastAsia="Times New Roman" w:hAnsi="PT Sans" w:cs="Calibri"/>
                <w:b/>
                <w:sz w:val="20"/>
                <w:szCs w:val="20"/>
                <w:lang w:val="en-US" w:eastAsia="pl-PL"/>
              </w:rPr>
              <w:t>procedures available to the individuals</w:t>
            </w:r>
            <w:r w:rsidRPr="00D255C6">
              <w:rPr>
                <w:rFonts w:ascii="PT Sans" w:eastAsia="Times New Roman" w:hAnsi="PT Sans" w:cs="Calibri"/>
                <w:sz w:val="20"/>
                <w:szCs w:val="20"/>
                <w:lang w:val="en-US" w:eastAsia="pl-PL"/>
              </w:rPr>
              <w:t xml:space="preserve"> (CEDAW, ECHR), selected </w:t>
            </w:r>
            <w:proofErr w:type="spellStart"/>
            <w:r w:rsidRPr="00D255C6">
              <w:rPr>
                <w:rFonts w:ascii="PT Sans" w:eastAsia="Times New Roman" w:hAnsi="PT Sans" w:cs="Calibri"/>
                <w:sz w:val="20"/>
                <w:szCs w:val="20"/>
                <w:lang w:val="en-US" w:eastAsia="pl-PL"/>
              </w:rPr>
              <w:t>ECtHR</w:t>
            </w:r>
            <w:proofErr w:type="spellEnd"/>
            <w:r w:rsidRPr="00D255C6">
              <w:rPr>
                <w:rFonts w:ascii="PT Sans" w:eastAsia="Times New Roman" w:hAnsi="PT Sans" w:cs="Calibri"/>
                <w:sz w:val="20"/>
                <w:szCs w:val="20"/>
                <w:lang w:val="en-US" w:eastAsia="pl-PL"/>
              </w:rPr>
              <w:t xml:space="preserve"> jurisprudence on the phenomenon (and the consequences of adopting it), and finally, the role of the </w:t>
            </w:r>
            <w:r w:rsidRPr="00D255C6">
              <w:rPr>
                <w:rFonts w:ascii="PT Sans" w:eastAsia="Times New Roman" w:hAnsi="PT Sans" w:cs="Calibri"/>
                <w:b/>
                <w:sz w:val="20"/>
                <w:szCs w:val="20"/>
                <w:lang w:val="en-US" w:eastAsia="pl-PL"/>
              </w:rPr>
              <w:t>Istanbul Convention</w:t>
            </w:r>
            <w:r w:rsidRPr="00D255C6">
              <w:rPr>
                <w:rFonts w:ascii="PT Sans" w:eastAsia="Times New Roman" w:hAnsi="PT Sans" w:cs="Calibri"/>
                <w:sz w:val="20"/>
                <w:szCs w:val="20"/>
                <w:lang w:val="en-US" w:eastAsia="pl-PL"/>
              </w:rPr>
              <w:t xml:space="preserve"> (also known as anti-violence convention) and GREVIO committee reports (see: </w:t>
            </w:r>
            <w:r w:rsidR="002762B1" w:rsidRPr="002762B1">
              <w:rPr>
                <w:rFonts w:ascii="PT Sans" w:eastAsia="Times New Roman" w:hAnsi="PT Sans" w:cs="Calibri"/>
                <w:sz w:val="20"/>
                <w:szCs w:val="20"/>
                <w:lang w:val="en-US" w:eastAsia="pl-PL"/>
              </w:rPr>
              <w:t xml:space="preserve">Work card </w:t>
            </w:r>
            <w:r w:rsidRPr="00D255C6">
              <w:rPr>
                <w:rFonts w:ascii="PT Sans" w:eastAsia="Times New Roman" w:hAnsi="PT Sans" w:cs="Calibri"/>
                <w:sz w:val="20"/>
                <w:szCs w:val="20"/>
                <w:lang w:val="en-US" w:eastAsia="pl-PL"/>
              </w:rPr>
              <w:t>4).</w:t>
            </w:r>
          </w:p>
        </w:tc>
      </w:tr>
      <w:tr w:rsidR="001846A0" w:rsidRPr="005D0864" w14:paraId="15A2C30C" w14:textId="77777777" w:rsidTr="007D4560">
        <w:trPr>
          <w:cantSplit/>
        </w:trPr>
        <w:tc>
          <w:tcPr>
            <w:tcW w:w="2972" w:type="dxa"/>
            <w:tcBorders>
              <w:top w:val="nil"/>
              <w:bottom w:val="nil"/>
            </w:tcBorders>
            <w:shd w:val="clear" w:color="auto" w:fill="DDEEDD"/>
          </w:tcPr>
          <w:p w14:paraId="70521E01" w14:textId="77777777" w:rsidR="001846A0" w:rsidRPr="005105D1" w:rsidRDefault="001846A0" w:rsidP="0049724F">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3B0D3956" w14:textId="60027F6A" w:rsidR="001846A0" w:rsidRPr="005105D1" w:rsidRDefault="001846A0" w:rsidP="0049724F">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5</w:t>
            </w:r>
          </w:p>
        </w:tc>
        <w:tc>
          <w:tcPr>
            <w:tcW w:w="5240" w:type="dxa"/>
            <w:tcBorders>
              <w:top w:val="single" w:sz="4" w:space="0" w:color="BADEBB"/>
              <w:bottom w:val="single" w:sz="4" w:space="0" w:color="BADEBB"/>
            </w:tcBorders>
            <w:vAlign w:val="center"/>
          </w:tcPr>
          <w:p w14:paraId="19560FA4" w14:textId="111180F9" w:rsidR="00A751F1" w:rsidRPr="00AF1CF9" w:rsidRDefault="00D255C6" w:rsidP="007D4560">
            <w:pPr>
              <w:spacing w:after="0" w:line="240" w:lineRule="auto"/>
              <w:jc w:val="both"/>
              <w:rPr>
                <w:rFonts w:ascii="PT Sans" w:eastAsia="Calibri" w:hAnsi="PT Sans" w:cs="Calibri"/>
                <w:sz w:val="20"/>
                <w:lang w:val="en-US"/>
              </w:rPr>
            </w:pPr>
            <w:r w:rsidRPr="00D255C6">
              <w:rPr>
                <w:rFonts w:ascii="PT Sans" w:eastAsia="Calibri" w:hAnsi="PT Sans" w:cs="Calibri"/>
                <w:sz w:val="20"/>
              </w:rPr>
              <w:t xml:space="preserve">As a </w:t>
            </w:r>
            <w:proofErr w:type="spellStart"/>
            <w:r w:rsidRPr="00D255C6">
              <w:rPr>
                <w:rFonts w:ascii="PT Sans" w:eastAsia="Calibri" w:hAnsi="PT Sans" w:cs="Calibri"/>
                <w:sz w:val="20"/>
              </w:rPr>
              <w:t>summary</w:t>
            </w:r>
            <w:proofErr w:type="spellEnd"/>
            <w:r w:rsidRPr="00D255C6">
              <w:rPr>
                <w:rFonts w:ascii="PT Sans" w:eastAsia="Calibri" w:hAnsi="PT Sans" w:cs="Calibri"/>
                <w:sz w:val="20"/>
              </w:rPr>
              <w:t xml:space="preserve"> of the </w:t>
            </w:r>
            <w:proofErr w:type="spellStart"/>
            <w:r w:rsidRPr="00D255C6">
              <w:rPr>
                <w:rFonts w:ascii="PT Sans" w:eastAsia="Calibri" w:hAnsi="PT Sans" w:cs="Calibri"/>
                <w:sz w:val="20"/>
              </w:rPr>
              <w:t>classes</w:t>
            </w:r>
            <w:proofErr w:type="spellEnd"/>
            <w:r w:rsidRPr="00D255C6">
              <w:rPr>
                <w:rFonts w:ascii="PT Sans" w:eastAsia="Calibri" w:hAnsi="PT Sans" w:cs="Calibri"/>
                <w:sz w:val="20"/>
              </w:rPr>
              <w:t xml:space="preserve">, the </w:t>
            </w:r>
            <w:proofErr w:type="spellStart"/>
            <w:r w:rsidRPr="00D255C6">
              <w:rPr>
                <w:rFonts w:ascii="PT Sans" w:eastAsia="Calibri" w:hAnsi="PT Sans" w:cs="Calibri"/>
                <w:sz w:val="20"/>
              </w:rPr>
              <w:t>teacher</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will</w:t>
            </w:r>
            <w:proofErr w:type="spellEnd"/>
            <w:r w:rsidRPr="00D255C6">
              <w:rPr>
                <w:rFonts w:ascii="PT Sans" w:eastAsia="Calibri" w:hAnsi="PT Sans" w:cs="Calibri"/>
                <w:sz w:val="20"/>
              </w:rPr>
              <w:t xml:space="preserve"> point out (as a </w:t>
            </w:r>
            <w:proofErr w:type="spellStart"/>
            <w:r w:rsidRPr="00D255C6">
              <w:rPr>
                <w:rFonts w:ascii="PT Sans" w:eastAsia="Calibri" w:hAnsi="PT Sans" w:cs="Calibri"/>
                <w:sz w:val="20"/>
              </w:rPr>
              <w:t>warning</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examples</w:t>
            </w:r>
            <w:proofErr w:type="spellEnd"/>
            <w:r w:rsidRPr="00D255C6">
              <w:rPr>
                <w:rFonts w:ascii="PT Sans" w:eastAsia="Calibri" w:hAnsi="PT Sans" w:cs="Calibri"/>
                <w:sz w:val="20"/>
              </w:rPr>
              <w:t xml:space="preserve"> of </w:t>
            </w:r>
            <w:proofErr w:type="spellStart"/>
            <w:r w:rsidRPr="00D255C6">
              <w:rPr>
                <w:rFonts w:ascii="PT Sans" w:eastAsia="Calibri" w:hAnsi="PT Sans" w:cs="Calibri"/>
                <w:sz w:val="20"/>
              </w:rPr>
              <w:t>bad</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practices</w:t>
            </w:r>
            <w:proofErr w:type="spellEnd"/>
            <w:r w:rsidRPr="00D255C6">
              <w:rPr>
                <w:rFonts w:ascii="PT Sans" w:eastAsia="Calibri" w:hAnsi="PT Sans" w:cs="Calibri"/>
                <w:sz w:val="20"/>
              </w:rPr>
              <w:t xml:space="preserve"> of </w:t>
            </w:r>
            <w:proofErr w:type="spellStart"/>
            <w:r w:rsidRPr="00D255C6">
              <w:rPr>
                <w:rFonts w:ascii="PT Sans" w:eastAsia="Calibri" w:hAnsi="PT Sans" w:cs="Calibri"/>
                <w:sz w:val="20"/>
              </w:rPr>
              <w:t>states</w:t>
            </w:r>
            <w:proofErr w:type="spellEnd"/>
            <w:r w:rsidRPr="00D255C6">
              <w:rPr>
                <w:rFonts w:ascii="PT Sans" w:eastAsia="Calibri" w:hAnsi="PT Sans" w:cs="Calibri"/>
                <w:sz w:val="20"/>
              </w:rPr>
              <w:t xml:space="preserve"> in </w:t>
            </w:r>
            <w:proofErr w:type="spellStart"/>
            <w:r w:rsidRPr="00D255C6">
              <w:rPr>
                <w:rFonts w:ascii="PT Sans" w:eastAsia="Calibri" w:hAnsi="PT Sans" w:cs="Calibri"/>
                <w:sz w:val="20"/>
              </w:rPr>
              <w:t>this</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area</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see</w:t>
            </w:r>
            <w:proofErr w:type="spellEnd"/>
            <w:r w:rsidRPr="00D255C6">
              <w:rPr>
                <w:rFonts w:ascii="PT Sans" w:eastAsia="Calibri" w:hAnsi="PT Sans" w:cs="Calibri"/>
                <w:sz w:val="20"/>
              </w:rPr>
              <w:t xml:space="preserve">: </w:t>
            </w:r>
            <w:r w:rsidR="002762B1" w:rsidRPr="002762B1">
              <w:rPr>
                <w:rFonts w:ascii="PT Sans" w:eastAsia="Calibri" w:hAnsi="PT Sans" w:cs="Calibri"/>
                <w:sz w:val="20"/>
                <w:lang w:val="en-US"/>
              </w:rPr>
              <w:t>Work card</w:t>
            </w:r>
            <w:r w:rsidR="002762B1">
              <w:rPr>
                <w:rFonts w:ascii="PT Sans" w:eastAsia="Calibri" w:hAnsi="PT Sans" w:cs="Calibri"/>
                <w:sz w:val="20"/>
                <w:lang w:val="en-US"/>
              </w:rPr>
              <w:t>s</w:t>
            </w:r>
            <w:r w:rsidR="002762B1" w:rsidRPr="002762B1">
              <w:rPr>
                <w:rFonts w:ascii="PT Sans" w:eastAsia="Calibri" w:hAnsi="PT Sans" w:cs="Calibri"/>
                <w:sz w:val="20"/>
                <w:lang w:val="en-US"/>
              </w:rPr>
              <w:t xml:space="preserve"> </w:t>
            </w:r>
            <w:r w:rsidRPr="00D255C6">
              <w:rPr>
                <w:rFonts w:ascii="PT Sans" w:eastAsia="Calibri" w:hAnsi="PT Sans" w:cs="Calibri"/>
                <w:sz w:val="20"/>
              </w:rPr>
              <w:t xml:space="preserve">5a, 5b and 5c), but </w:t>
            </w:r>
            <w:proofErr w:type="spellStart"/>
            <w:r w:rsidRPr="00D255C6">
              <w:rPr>
                <w:rFonts w:ascii="PT Sans" w:eastAsia="Calibri" w:hAnsi="PT Sans" w:cs="Calibri"/>
                <w:sz w:val="20"/>
              </w:rPr>
              <w:t>also</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positive</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initiatives</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aimed</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at</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making</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society</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aware</w:t>
            </w:r>
            <w:proofErr w:type="spellEnd"/>
            <w:r w:rsidRPr="00D255C6">
              <w:rPr>
                <w:rFonts w:ascii="PT Sans" w:eastAsia="Calibri" w:hAnsi="PT Sans" w:cs="Calibri"/>
                <w:sz w:val="20"/>
              </w:rPr>
              <w:t xml:space="preserve"> of the </w:t>
            </w:r>
            <w:proofErr w:type="spellStart"/>
            <w:r w:rsidRPr="00D255C6">
              <w:rPr>
                <w:rFonts w:ascii="PT Sans" w:eastAsia="Calibri" w:hAnsi="PT Sans" w:cs="Calibri"/>
                <w:sz w:val="20"/>
              </w:rPr>
              <w:t>occurrence</w:t>
            </w:r>
            <w:proofErr w:type="spellEnd"/>
            <w:r w:rsidRPr="00D255C6">
              <w:rPr>
                <w:rFonts w:ascii="PT Sans" w:eastAsia="Calibri" w:hAnsi="PT Sans" w:cs="Calibri"/>
                <w:sz w:val="20"/>
              </w:rPr>
              <w:t xml:space="preserve"> of </w:t>
            </w:r>
            <w:proofErr w:type="spellStart"/>
            <w:r w:rsidRPr="00D255C6">
              <w:rPr>
                <w:rFonts w:ascii="PT Sans" w:eastAsia="Calibri" w:hAnsi="PT Sans" w:cs="Calibri"/>
                <w:sz w:val="20"/>
              </w:rPr>
              <w:t>violence</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against</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women</w:t>
            </w:r>
            <w:proofErr w:type="spellEnd"/>
            <w:r w:rsidRPr="00D255C6">
              <w:rPr>
                <w:rFonts w:ascii="PT Sans" w:eastAsia="Calibri" w:hAnsi="PT Sans" w:cs="Calibri"/>
                <w:sz w:val="20"/>
              </w:rPr>
              <w:t xml:space="preserve"> and </w:t>
            </w:r>
            <w:proofErr w:type="spellStart"/>
            <w:r w:rsidRPr="00D255C6">
              <w:rPr>
                <w:rFonts w:ascii="PT Sans" w:eastAsia="Calibri" w:hAnsi="PT Sans" w:cs="Calibri"/>
                <w:sz w:val="20"/>
              </w:rPr>
              <w:t>domestic</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violence</w:t>
            </w:r>
            <w:proofErr w:type="spellEnd"/>
            <w:r w:rsidRPr="00D255C6">
              <w:rPr>
                <w:rFonts w:ascii="PT Sans" w:eastAsia="Calibri" w:hAnsi="PT Sans" w:cs="Calibri"/>
                <w:sz w:val="20"/>
              </w:rPr>
              <w:t xml:space="preserve"> by </w:t>
            </w:r>
            <w:proofErr w:type="spellStart"/>
            <w:r w:rsidRPr="00D255C6">
              <w:rPr>
                <w:rFonts w:ascii="PT Sans" w:eastAsia="Calibri" w:hAnsi="PT Sans" w:cs="Calibri"/>
                <w:sz w:val="20"/>
              </w:rPr>
              <w:t>addressing</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this</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issue</w:t>
            </w:r>
            <w:proofErr w:type="spellEnd"/>
            <w:r w:rsidRPr="00D255C6">
              <w:rPr>
                <w:rFonts w:ascii="PT Sans" w:eastAsia="Calibri" w:hAnsi="PT Sans" w:cs="Calibri"/>
                <w:sz w:val="20"/>
              </w:rPr>
              <w:t xml:space="preserve"> in the mass media (</w:t>
            </w:r>
            <w:r w:rsidR="002762B1" w:rsidRPr="002762B1">
              <w:rPr>
                <w:rFonts w:ascii="PT Sans" w:eastAsia="Calibri" w:hAnsi="PT Sans" w:cs="Calibri"/>
                <w:sz w:val="20"/>
                <w:lang w:val="en-US"/>
              </w:rPr>
              <w:t>Work card</w:t>
            </w:r>
            <w:r w:rsidR="002762B1">
              <w:rPr>
                <w:rFonts w:ascii="PT Sans" w:eastAsia="Calibri" w:hAnsi="PT Sans" w:cs="Calibri"/>
                <w:sz w:val="20"/>
                <w:lang w:val="en-US"/>
              </w:rPr>
              <w:t>s</w:t>
            </w:r>
            <w:r w:rsidRPr="00D255C6">
              <w:rPr>
                <w:rFonts w:ascii="PT Sans" w:eastAsia="Calibri" w:hAnsi="PT Sans" w:cs="Calibri"/>
                <w:sz w:val="20"/>
              </w:rPr>
              <w:t xml:space="preserve"> 6a and</w:t>
            </w:r>
            <w:r w:rsidR="007D4560">
              <w:rPr>
                <w:rFonts w:ascii="PT Sans" w:eastAsia="Calibri" w:hAnsi="PT Sans" w:cs="Calibri"/>
                <w:sz w:val="20"/>
              </w:rPr>
              <w:t> </w:t>
            </w:r>
            <w:r w:rsidRPr="00D255C6">
              <w:rPr>
                <w:rFonts w:ascii="PT Sans" w:eastAsia="Calibri" w:hAnsi="PT Sans" w:cs="Calibri"/>
                <w:sz w:val="20"/>
              </w:rPr>
              <w:t>6b).</w:t>
            </w:r>
          </w:p>
        </w:tc>
      </w:tr>
      <w:tr w:rsidR="00854AB2" w:rsidRPr="005D0864" w14:paraId="5B261C7E" w14:textId="77777777" w:rsidTr="007D4560">
        <w:trPr>
          <w:cantSplit/>
        </w:trPr>
        <w:tc>
          <w:tcPr>
            <w:tcW w:w="2972" w:type="dxa"/>
            <w:tcBorders>
              <w:top w:val="nil"/>
              <w:bottom w:val="nil"/>
            </w:tcBorders>
            <w:shd w:val="clear" w:color="auto" w:fill="DDEEDD"/>
          </w:tcPr>
          <w:p w14:paraId="1C9364B4" w14:textId="77777777" w:rsidR="00854AB2" w:rsidRPr="005105D1"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5D8B098E" w14:textId="19D38EA9" w:rsidR="00854AB2" w:rsidRDefault="00854AB2" w:rsidP="00854AB2">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STEP 6</w:t>
            </w:r>
          </w:p>
        </w:tc>
        <w:tc>
          <w:tcPr>
            <w:tcW w:w="5240" w:type="dxa"/>
            <w:tcBorders>
              <w:top w:val="single" w:sz="4" w:space="0" w:color="BADEBB"/>
              <w:bottom w:val="single" w:sz="4" w:space="0" w:color="BADEBB"/>
            </w:tcBorders>
            <w:vAlign w:val="center"/>
          </w:tcPr>
          <w:p w14:paraId="39FA8752" w14:textId="65037D05" w:rsidR="00854AB2" w:rsidRPr="00854AB2" w:rsidRDefault="00D255C6" w:rsidP="008B66D9">
            <w:pPr>
              <w:spacing w:after="0" w:line="240" w:lineRule="auto"/>
              <w:jc w:val="both"/>
              <w:rPr>
                <w:rFonts w:ascii="PT Sans" w:eastAsia="Calibri" w:hAnsi="PT Sans" w:cs="Calibri"/>
                <w:sz w:val="20"/>
              </w:rPr>
            </w:pPr>
            <w:proofErr w:type="spellStart"/>
            <w:r w:rsidRPr="00D255C6">
              <w:rPr>
                <w:rFonts w:ascii="PT Sans" w:eastAsia="Calibri" w:hAnsi="PT Sans" w:cs="Calibri"/>
                <w:sz w:val="20"/>
              </w:rPr>
              <w:t>Since</w:t>
            </w:r>
            <w:proofErr w:type="spellEnd"/>
            <w:r w:rsidRPr="00D255C6">
              <w:rPr>
                <w:rFonts w:ascii="PT Sans" w:eastAsia="Calibri" w:hAnsi="PT Sans" w:cs="Calibri"/>
                <w:sz w:val="20"/>
              </w:rPr>
              <w:t xml:space="preserve"> the </w:t>
            </w:r>
            <w:proofErr w:type="spellStart"/>
            <w:r w:rsidRPr="00D255C6">
              <w:rPr>
                <w:rFonts w:ascii="PT Sans" w:eastAsia="Calibri" w:hAnsi="PT Sans" w:cs="Calibri"/>
                <w:sz w:val="20"/>
              </w:rPr>
              <w:t>discussed</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issue</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may</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arouse</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strong</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emotions</w:t>
            </w:r>
            <w:proofErr w:type="spellEnd"/>
            <w:r w:rsidRPr="00D255C6">
              <w:rPr>
                <w:rFonts w:ascii="PT Sans" w:eastAsia="Calibri" w:hAnsi="PT Sans" w:cs="Calibri"/>
                <w:sz w:val="20"/>
              </w:rPr>
              <w:t xml:space="preserve">, the </w:t>
            </w:r>
            <w:proofErr w:type="spellStart"/>
            <w:r w:rsidRPr="00D255C6">
              <w:rPr>
                <w:rFonts w:ascii="PT Sans" w:eastAsia="Calibri" w:hAnsi="PT Sans" w:cs="Calibri"/>
                <w:sz w:val="20"/>
              </w:rPr>
              <w:t>teacher</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should</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provide</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additional</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space</w:t>
            </w:r>
            <w:proofErr w:type="spellEnd"/>
            <w:r w:rsidRPr="00D255C6">
              <w:rPr>
                <w:rFonts w:ascii="PT Sans" w:eastAsia="Calibri" w:hAnsi="PT Sans" w:cs="Calibri"/>
                <w:sz w:val="20"/>
              </w:rPr>
              <w:t xml:space="preserve"> for </w:t>
            </w:r>
            <w:proofErr w:type="spellStart"/>
            <w:r w:rsidRPr="00D255C6">
              <w:rPr>
                <w:rFonts w:ascii="PT Sans" w:eastAsia="Calibri" w:hAnsi="PT Sans" w:cs="Calibri"/>
                <w:sz w:val="20"/>
              </w:rPr>
              <w:t>students</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statements</w:t>
            </w:r>
            <w:proofErr w:type="spellEnd"/>
            <w:r w:rsidRPr="00D255C6">
              <w:rPr>
                <w:rFonts w:ascii="PT Sans" w:eastAsia="Calibri" w:hAnsi="PT Sans" w:cs="Calibri"/>
                <w:sz w:val="20"/>
              </w:rPr>
              <w:t xml:space="preserve"> </w:t>
            </w:r>
            <w:proofErr w:type="spellStart"/>
            <w:r w:rsidRPr="00D255C6">
              <w:rPr>
                <w:rFonts w:ascii="PT Sans" w:eastAsia="Calibri" w:hAnsi="PT Sans" w:cs="Calibri"/>
                <w:sz w:val="20"/>
              </w:rPr>
              <w:t>after</w:t>
            </w:r>
            <w:proofErr w:type="spellEnd"/>
            <w:r w:rsidRPr="00D255C6">
              <w:rPr>
                <w:rFonts w:ascii="PT Sans" w:eastAsia="Calibri" w:hAnsi="PT Sans" w:cs="Calibri"/>
                <w:sz w:val="20"/>
              </w:rPr>
              <w:t xml:space="preserve"> the end of the </w:t>
            </w:r>
            <w:proofErr w:type="spellStart"/>
            <w:r w:rsidRPr="00D255C6">
              <w:rPr>
                <w:rFonts w:ascii="PT Sans" w:eastAsia="Calibri" w:hAnsi="PT Sans" w:cs="Calibri"/>
                <w:sz w:val="20"/>
              </w:rPr>
              <w:t>class</w:t>
            </w:r>
            <w:proofErr w:type="spellEnd"/>
            <w:r w:rsidRPr="00D255C6">
              <w:rPr>
                <w:rFonts w:ascii="PT Sans" w:eastAsia="Calibri" w:hAnsi="PT Sans" w:cs="Calibri"/>
                <w:sz w:val="20"/>
              </w:rPr>
              <w:t>.</w:t>
            </w:r>
          </w:p>
        </w:tc>
      </w:tr>
    </w:tbl>
    <w:p w14:paraId="39EA7DED" w14:textId="77777777" w:rsidR="002762B1" w:rsidRDefault="002762B1">
      <w: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1564"/>
        <w:gridCol w:w="5240"/>
      </w:tblGrid>
      <w:tr w:rsidR="00854AB2" w:rsidRPr="005D0864" w14:paraId="685FEDE1" w14:textId="77777777" w:rsidTr="00BE0C4A">
        <w:tc>
          <w:tcPr>
            <w:tcW w:w="2972" w:type="dxa"/>
            <w:vMerge w:val="restart"/>
            <w:tcBorders>
              <w:top w:val="single" w:sz="4" w:space="0" w:color="BADEBB"/>
              <w:bottom w:val="nil"/>
            </w:tcBorders>
            <w:shd w:val="clear" w:color="auto" w:fill="DDEEDD"/>
          </w:tcPr>
          <w:p w14:paraId="6B6D8B9B" w14:textId="5D2D9CF0" w:rsidR="00854AB2" w:rsidRPr="005105D1" w:rsidRDefault="00854AB2" w:rsidP="00854AB2">
            <w:pPr>
              <w:spacing w:after="0" w:line="240" w:lineRule="auto"/>
              <w:rPr>
                <w:rFonts w:ascii="PT Sans" w:eastAsia="Times New Roman" w:hAnsi="PT Sans" w:cs="Calibri"/>
                <w:b/>
                <w:sz w:val="20"/>
                <w:szCs w:val="20"/>
                <w:lang w:val="en-US" w:eastAsia="pl-PL"/>
              </w:rPr>
            </w:pPr>
            <w:r w:rsidRPr="001846A0">
              <w:rPr>
                <w:rFonts w:ascii="PT Sans" w:eastAsia="Times New Roman" w:hAnsi="PT Sans" w:cs="Calibri"/>
                <w:b/>
                <w:sz w:val="20"/>
                <w:szCs w:val="20"/>
                <w:lang w:val="en-US" w:eastAsia="pl-PL"/>
              </w:rPr>
              <w:lastRenderedPageBreak/>
              <w:t>ADDITIONAL MATERIAL</w:t>
            </w:r>
            <w:r>
              <w:rPr>
                <w:rFonts w:ascii="PT Sans" w:eastAsia="Times New Roman" w:hAnsi="PT Sans" w:cs="Calibri"/>
                <w:b/>
                <w:sz w:val="20"/>
                <w:szCs w:val="20"/>
                <w:lang w:val="en-US" w:eastAsia="pl-PL"/>
              </w:rPr>
              <w:t>S</w:t>
            </w:r>
          </w:p>
        </w:tc>
        <w:tc>
          <w:tcPr>
            <w:tcW w:w="1564" w:type="dxa"/>
            <w:tcBorders>
              <w:top w:val="single" w:sz="4" w:space="0" w:color="BADEBB"/>
              <w:bottom w:val="single" w:sz="4" w:space="0" w:color="BADEBB"/>
            </w:tcBorders>
          </w:tcPr>
          <w:p w14:paraId="6491A08F" w14:textId="44551428" w:rsidR="00854AB2" w:rsidRDefault="00854AB2" w:rsidP="00FE7085">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 xml:space="preserve">1 </w:t>
            </w:r>
            <w:r w:rsidRPr="009865EE">
              <w:rPr>
                <w:rFonts w:ascii="PT Sans" w:eastAsia="Times New Roman" w:hAnsi="PT Sans" w:cs="Calibri"/>
                <w:b/>
                <w:sz w:val="20"/>
                <w:szCs w:val="20"/>
                <w:lang w:val="en-US" w:eastAsia="pl-PL"/>
              </w:rPr>
              <w:t>WORK CARD</w:t>
            </w:r>
          </w:p>
        </w:tc>
        <w:tc>
          <w:tcPr>
            <w:tcW w:w="5240" w:type="dxa"/>
            <w:tcBorders>
              <w:top w:val="single" w:sz="4" w:space="0" w:color="BADEBB"/>
              <w:bottom w:val="single" w:sz="4" w:space="0" w:color="BADEBB"/>
            </w:tcBorders>
          </w:tcPr>
          <w:p w14:paraId="41C9737A" w14:textId="4F2DEC25" w:rsidR="00854AB2" w:rsidRPr="0049724F" w:rsidRDefault="002B11DF" w:rsidP="00854AB2">
            <w:pPr>
              <w:spacing w:after="60" w:line="240" w:lineRule="auto"/>
              <w:jc w:val="both"/>
              <w:rPr>
                <w:rFonts w:ascii="PT Sans" w:eastAsia="Times New Roman" w:hAnsi="PT Sans" w:cs="Calibri"/>
                <w:sz w:val="20"/>
                <w:szCs w:val="20"/>
                <w:lang w:val="en-US" w:eastAsia="pl-PL"/>
              </w:rPr>
            </w:pPr>
            <w:r w:rsidRPr="002B11DF">
              <w:rPr>
                <w:rFonts w:ascii="PT Sans" w:eastAsia="Times New Roman" w:hAnsi="PT Sans" w:cs="Calibri"/>
                <w:sz w:val="20"/>
                <w:szCs w:val="20"/>
                <w:lang w:val="en-US" w:eastAsia="pl-PL"/>
              </w:rPr>
              <w:t>Gender (in)equality in private sphere</w:t>
            </w:r>
          </w:p>
        </w:tc>
      </w:tr>
      <w:tr w:rsidR="00854AB2" w:rsidRPr="005D0864" w14:paraId="0DDD2F6D" w14:textId="77777777" w:rsidTr="00BE0C4A">
        <w:tc>
          <w:tcPr>
            <w:tcW w:w="2972" w:type="dxa"/>
            <w:vMerge/>
            <w:tcBorders>
              <w:top w:val="nil"/>
              <w:bottom w:val="nil"/>
            </w:tcBorders>
            <w:shd w:val="clear" w:color="auto" w:fill="DDEEDD"/>
          </w:tcPr>
          <w:p w14:paraId="699B28D7"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007AAC15" w14:textId="20A0CAD0" w:rsidR="00854AB2" w:rsidRDefault="002B11DF" w:rsidP="00B5153B">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2</w:t>
            </w:r>
            <w:r w:rsidR="00854AB2" w:rsidRPr="001846A0">
              <w:rPr>
                <w:rFonts w:ascii="PT Sans" w:eastAsia="Times New Roman" w:hAnsi="PT Sans" w:cs="Calibri"/>
                <w:b/>
                <w:sz w:val="20"/>
                <w:szCs w:val="20"/>
                <w:lang w:val="en-US" w:eastAsia="pl-PL"/>
              </w:rPr>
              <w:t xml:space="preserve"> </w:t>
            </w:r>
            <w:r w:rsidR="00854AB2">
              <w:rPr>
                <w:rFonts w:ascii="PT Sans" w:eastAsia="Times New Roman" w:hAnsi="PT Sans" w:cs="Calibri"/>
                <w:b/>
                <w:sz w:val="20"/>
                <w:szCs w:val="20"/>
                <w:lang w:val="en-US" w:eastAsia="pl-PL"/>
              </w:rPr>
              <w:t>WORK CARD</w:t>
            </w:r>
          </w:p>
        </w:tc>
        <w:tc>
          <w:tcPr>
            <w:tcW w:w="5240" w:type="dxa"/>
            <w:tcBorders>
              <w:top w:val="single" w:sz="4" w:space="0" w:color="BADEBB"/>
              <w:bottom w:val="single" w:sz="4" w:space="0" w:color="BADEBB"/>
            </w:tcBorders>
          </w:tcPr>
          <w:p w14:paraId="7D284B49" w14:textId="7E6AEE0A" w:rsidR="00854AB2" w:rsidRPr="001846A0" w:rsidRDefault="002B11DF" w:rsidP="00B5153B">
            <w:pPr>
              <w:spacing w:before="40" w:after="0" w:line="240" w:lineRule="auto"/>
              <w:jc w:val="both"/>
              <w:rPr>
                <w:rFonts w:ascii="PT Sans" w:eastAsia="Times New Roman" w:hAnsi="PT Sans" w:cs="Calibri"/>
                <w:sz w:val="20"/>
                <w:szCs w:val="20"/>
                <w:lang w:val="en-US" w:eastAsia="pl-PL"/>
              </w:rPr>
            </w:pPr>
            <w:r w:rsidRPr="002B11DF">
              <w:rPr>
                <w:rFonts w:ascii="PT Sans" w:eastAsia="Times New Roman" w:hAnsi="PT Sans" w:cs="Calibri"/>
                <w:sz w:val="20"/>
                <w:szCs w:val="20"/>
                <w:lang w:val="en-US" w:eastAsia="pl-PL"/>
              </w:rPr>
              <w:t xml:space="preserve">Gender (in)equality in private </w:t>
            </w:r>
            <w:proofErr w:type="spellStart"/>
            <w:r w:rsidRPr="002B11DF">
              <w:rPr>
                <w:rFonts w:ascii="PT Sans" w:eastAsia="Times New Roman" w:hAnsi="PT Sans" w:cs="Calibri"/>
                <w:sz w:val="20"/>
                <w:szCs w:val="20"/>
                <w:lang w:val="en-US" w:eastAsia="pl-PL"/>
              </w:rPr>
              <w:t>sphere</w:t>
            </w:r>
            <w:r>
              <w:rPr>
                <w:rFonts w:ascii="PT Sans" w:eastAsia="Times New Roman" w:hAnsi="PT Sans" w:cs="Calibri"/>
                <w:sz w:val="20"/>
                <w:szCs w:val="20"/>
                <w:lang w:val="en-US" w:eastAsia="pl-PL"/>
              </w:rPr>
              <w:t>_</w:t>
            </w:r>
            <w:r w:rsidR="00B5153B">
              <w:rPr>
                <w:rFonts w:ascii="PT Sans" w:eastAsia="Times New Roman" w:hAnsi="PT Sans" w:cs="Calibri"/>
                <w:sz w:val="20"/>
                <w:szCs w:val="20"/>
                <w:lang w:val="en-US" w:eastAsia="pl-PL"/>
              </w:rPr>
              <w:t>Video</w:t>
            </w:r>
            <w:proofErr w:type="spellEnd"/>
          </w:p>
        </w:tc>
      </w:tr>
      <w:tr w:rsidR="00854AB2" w:rsidRPr="005D0864" w14:paraId="51FB1E39" w14:textId="77777777" w:rsidTr="00BE0C4A">
        <w:tc>
          <w:tcPr>
            <w:tcW w:w="2972" w:type="dxa"/>
            <w:tcBorders>
              <w:top w:val="nil"/>
              <w:bottom w:val="nil"/>
            </w:tcBorders>
            <w:shd w:val="clear" w:color="auto" w:fill="DDEEDD"/>
          </w:tcPr>
          <w:p w14:paraId="7E92023C"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426CB587" w14:textId="0FBB0486" w:rsidR="00854AB2" w:rsidRPr="001846A0" w:rsidRDefault="00B5153B" w:rsidP="00B5153B">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3</w:t>
            </w:r>
            <w:r w:rsidR="00854AB2">
              <w:rPr>
                <w:rFonts w:ascii="PT Sans" w:eastAsia="Times New Roman" w:hAnsi="PT Sans" w:cs="Calibri"/>
                <w:b/>
                <w:sz w:val="20"/>
                <w:szCs w:val="20"/>
                <w:lang w:val="en-US" w:eastAsia="pl-PL"/>
              </w:rPr>
              <w:t xml:space="preserve"> WORK CARD</w:t>
            </w:r>
          </w:p>
        </w:tc>
        <w:tc>
          <w:tcPr>
            <w:tcW w:w="5240" w:type="dxa"/>
            <w:tcBorders>
              <w:top w:val="single" w:sz="4" w:space="0" w:color="BADEBB"/>
              <w:bottom w:val="single" w:sz="4" w:space="0" w:color="BADEBB"/>
            </w:tcBorders>
          </w:tcPr>
          <w:p w14:paraId="5F7CCE16" w14:textId="040FB15B" w:rsidR="00854AB2" w:rsidRPr="005013E8" w:rsidRDefault="00B5153B" w:rsidP="00854AB2">
            <w:pPr>
              <w:spacing w:before="40" w:after="0" w:line="240" w:lineRule="auto"/>
              <w:jc w:val="both"/>
              <w:rPr>
                <w:rFonts w:ascii="PT Sans" w:eastAsia="Times New Roman" w:hAnsi="PT Sans" w:cs="Calibri"/>
                <w:sz w:val="20"/>
                <w:szCs w:val="20"/>
                <w:lang w:val="en-US" w:eastAsia="pl-PL"/>
              </w:rPr>
            </w:pPr>
            <w:r w:rsidRPr="00B5153B">
              <w:rPr>
                <w:rFonts w:ascii="PT Sans" w:eastAsia="Times New Roman" w:hAnsi="PT Sans" w:cs="Calibri"/>
                <w:sz w:val="20"/>
                <w:szCs w:val="20"/>
                <w:lang w:val="en-US" w:eastAsia="pl-PL"/>
              </w:rPr>
              <w:t>The Blue Card</w:t>
            </w:r>
          </w:p>
        </w:tc>
      </w:tr>
      <w:tr w:rsidR="00854AB2" w:rsidRPr="005D0864" w14:paraId="0065705E" w14:textId="77777777" w:rsidTr="00BE0C4A">
        <w:tc>
          <w:tcPr>
            <w:tcW w:w="2972" w:type="dxa"/>
            <w:tcBorders>
              <w:top w:val="nil"/>
              <w:bottom w:val="nil"/>
            </w:tcBorders>
            <w:shd w:val="clear" w:color="auto" w:fill="DDEEDD"/>
          </w:tcPr>
          <w:p w14:paraId="4910C0F6"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22C77B68" w14:textId="688EFB06" w:rsidR="00854AB2" w:rsidRPr="001846A0" w:rsidRDefault="00B5153B" w:rsidP="00B5153B">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4</w:t>
            </w:r>
            <w:r w:rsidR="00854AB2" w:rsidRPr="005013E8">
              <w:rPr>
                <w:rFonts w:ascii="PT Sans" w:eastAsia="Times New Roman" w:hAnsi="PT Sans" w:cs="Calibri"/>
                <w:b/>
                <w:sz w:val="20"/>
                <w:szCs w:val="20"/>
                <w:lang w:val="en-US" w:eastAsia="pl-PL"/>
              </w:rPr>
              <w:t xml:space="preserve"> WORK CARD</w:t>
            </w:r>
          </w:p>
        </w:tc>
        <w:tc>
          <w:tcPr>
            <w:tcW w:w="5240" w:type="dxa"/>
            <w:tcBorders>
              <w:top w:val="single" w:sz="4" w:space="0" w:color="BADEBB"/>
              <w:bottom w:val="single" w:sz="4" w:space="0" w:color="BADEBB"/>
            </w:tcBorders>
          </w:tcPr>
          <w:p w14:paraId="59D5F6AF" w14:textId="2552EAFD" w:rsidR="00854AB2" w:rsidRPr="005013E8" w:rsidRDefault="00B5153B" w:rsidP="00854AB2">
            <w:pPr>
              <w:spacing w:before="40" w:after="0" w:line="240" w:lineRule="auto"/>
              <w:jc w:val="both"/>
              <w:rPr>
                <w:rFonts w:ascii="PT Sans" w:eastAsia="Times New Roman" w:hAnsi="PT Sans" w:cs="Calibri"/>
                <w:sz w:val="20"/>
                <w:szCs w:val="20"/>
                <w:lang w:val="en-US" w:eastAsia="pl-PL"/>
              </w:rPr>
            </w:pPr>
            <w:r w:rsidRPr="00B5153B">
              <w:rPr>
                <w:rFonts w:ascii="PT Sans" w:eastAsia="Times New Roman" w:hAnsi="PT Sans" w:cs="Calibri"/>
                <w:sz w:val="20"/>
                <w:szCs w:val="20"/>
                <w:lang w:val="en-US" w:eastAsia="pl-PL"/>
              </w:rPr>
              <w:t>Gender (in)equality in private sphere</w:t>
            </w:r>
          </w:p>
        </w:tc>
      </w:tr>
      <w:tr w:rsidR="00854AB2" w:rsidRPr="005D0864" w14:paraId="43CA0996" w14:textId="77777777" w:rsidTr="00BE0C4A">
        <w:tc>
          <w:tcPr>
            <w:tcW w:w="2972" w:type="dxa"/>
            <w:tcBorders>
              <w:top w:val="nil"/>
              <w:bottom w:val="nil"/>
            </w:tcBorders>
            <w:shd w:val="clear" w:color="auto" w:fill="DDEEDD"/>
          </w:tcPr>
          <w:p w14:paraId="2C76123B"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48A61DFA" w14:textId="5ACBFEB1" w:rsidR="00854AB2" w:rsidRPr="003F4F4C" w:rsidRDefault="00B5153B" w:rsidP="00B5153B">
            <w:pPr>
              <w:spacing w:after="0" w:line="240" w:lineRule="auto"/>
              <w:rPr>
                <w:rFonts w:ascii="PT Sans" w:eastAsia="Times New Roman" w:hAnsi="PT Sans" w:cs="Calibri"/>
                <w:b/>
                <w:sz w:val="19"/>
                <w:szCs w:val="19"/>
                <w:lang w:val="en-US" w:eastAsia="pl-PL"/>
              </w:rPr>
            </w:pPr>
            <w:r>
              <w:rPr>
                <w:rFonts w:ascii="PT Sans" w:eastAsia="Times New Roman" w:hAnsi="PT Sans" w:cs="Calibri"/>
                <w:b/>
                <w:sz w:val="19"/>
                <w:szCs w:val="19"/>
                <w:lang w:val="en-US" w:eastAsia="pl-PL"/>
              </w:rPr>
              <w:t>5a</w:t>
            </w:r>
            <w:r w:rsidR="00F60FB4" w:rsidRPr="003F4F4C">
              <w:rPr>
                <w:rFonts w:ascii="PT Sans" w:eastAsia="Times New Roman" w:hAnsi="PT Sans" w:cs="Calibri"/>
                <w:b/>
                <w:sz w:val="19"/>
                <w:szCs w:val="19"/>
                <w:lang w:val="en-US" w:eastAsia="pl-PL"/>
              </w:rPr>
              <w:t xml:space="preserve"> </w:t>
            </w:r>
            <w:r w:rsidR="00854AB2" w:rsidRPr="003F4F4C">
              <w:rPr>
                <w:rFonts w:ascii="PT Sans" w:eastAsia="Times New Roman" w:hAnsi="PT Sans" w:cs="Calibri"/>
                <w:b/>
                <w:sz w:val="19"/>
                <w:szCs w:val="19"/>
                <w:lang w:val="en-US" w:eastAsia="pl-PL"/>
              </w:rPr>
              <w:t>WORK CARD</w:t>
            </w:r>
          </w:p>
        </w:tc>
        <w:tc>
          <w:tcPr>
            <w:tcW w:w="5240" w:type="dxa"/>
            <w:tcBorders>
              <w:top w:val="single" w:sz="4" w:space="0" w:color="BADEBB"/>
              <w:bottom w:val="single" w:sz="4" w:space="0" w:color="BADEBB"/>
            </w:tcBorders>
          </w:tcPr>
          <w:p w14:paraId="27D8D0AB" w14:textId="5EDE9841" w:rsidR="00854AB2" w:rsidRPr="005013E8" w:rsidRDefault="00C1161A" w:rsidP="002762B1">
            <w:pPr>
              <w:spacing w:before="40" w:after="0" w:line="240" w:lineRule="auto"/>
              <w:rPr>
                <w:rFonts w:ascii="PT Sans" w:eastAsia="Times New Roman" w:hAnsi="PT Sans" w:cs="Calibri"/>
                <w:sz w:val="20"/>
                <w:szCs w:val="20"/>
                <w:lang w:val="en-US" w:eastAsia="pl-PL"/>
              </w:rPr>
            </w:pPr>
            <w:r w:rsidRPr="00C1161A">
              <w:rPr>
                <w:rFonts w:ascii="PT Sans" w:eastAsia="Times New Roman" w:hAnsi="PT Sans" w:cs="Calibri"/>
                <w:sz w:val="20"/>
                <w:szCs w:val="20"/>
                <w:lang w:val="en-US" w:eastAsia="pl-PL"/>
              </w:rPr>
              <w:t xml:space="preserve">Gender (in)equality in private </w:t>
            </w:r>
            <w:proofErr w:type="spellStart"/>
            <w:r w:rsidRPr="00C1161A">
              <w:rPr>
                <w:rFonts w:ascii="PT Sans" w:eastAsia="Times New Roman" w:hAnsi="PT Sans" w:cs="Calibri"/>
                <w:sz w:val="20"/>
                <w:szCs w:val="20"/>
                <w:lang w:val="en-US" w:eastAsia="pl-PL"/>
              </w:rPr>
              <w:t>sphere_</w:t>
            </w:r>
            <w:r w:rsidR="002762B1">
              <w:rPr>
                <w:rFonts w:ascii="PT Sans" w:eastAsia="Times New Roman" w:hAnsi="PT Sans" w:cs="Calibri"/>
                <w:sz w:val="20"/>
                <w:szCs w:val="20"/>
                <w:lang w:val="en-US" w:eastAsia="pl-PL"/>
              </w:rPr>
              <w:t>Pictures</w:t>
            </w:r>
            <w:proofErr w:type="spellEnd"/>
          </w:p>
        </w:tc>
      </w:tr>
      <w:tr w:rsidR="00854AB2" w:rsidRPr="005D0864" w14:paraId="7D0AD268" w14:textId="77777777" w:rsidTr="00BE0C4A">
        <w:tc>
          <w:tcPr>
            <w:tcW w:w="2972" w:type="dxa"/>
            <w:tcBorders>
              <w:top w:val="nil"/>
              <w:bottom w:val="nil"/>
            </w:tcBorders>
            <w:shd w:val="clear" w:color="auto" w:fill="DDEEDD"/>
          </w:tcPr>
          <w:p w14:paraId="613239E0"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5EE333D8" w14:textId="18FA6A1A" w:rsidR="00854AB2" w:rsidRPr="00B5153B" w:rsidRDefault="00B5153B" w:rsidP="00B5153B">
            <w:pPr>
              <w:spacing w:after="0" w:line="240" w:lineRule="auto"/>
              <w:rPr>
                <w:rFonts w:ascii="PT Sans" w:eastAsia="Times New Roman" w:hAnsi="PT Sans" w:cs="Calibri"/>
                <w:b/>
                <w:sz w:val="19"/>
                <w:szCs w:val="19"/>
                <w:lang w:val="en-US" w:eastAsia="pl-PL"/>
              </w:rPr>
            </w:pPr>
            <w:r w:rsidRPr="00B5153B">
              <w:rPr>
                <w:rFonts w:ascii="PT Sans" w:eastAsia="Times New Roman" w:hAnsi="PT Sans" w:cs="Calibri"/>
                <w:b/>
                <w:sz w:val="19"/>
                <w:szCs w:val="19"/>
                <w:lang w:val="en-US" w:eastAsia="pl-PL"/>
              </w:rPr>
              <w:t>5b</w:t>
            </w:r>
            <w:r w:rsidR="00F60FB4" w:rsidRPr="00B5153B">
              <w:rPr>
                <w:rFonts w:ascii="PT Sans" w:eastAsia="Times New Roman" w:hAnsi="PT Sans" w:cs="Calibri"/>
                <w:b/>
                <w:sz w:val="19"/>
                <w:szCs w:val="19"/>
                <w:lang w:val="en-US" w:eastAsia="pl-PL"/>
              </w:rPr>
              <w:t xml:space="preserve"> </w:t>
            </w:r>
            <w:r w:rsidR="00854AB2" w:rsidRPr="00B5153B">
              <w:rPr>
                <w:rFonts w:ascii="PT Sans" w:eastAsia="Times New Roman" w:hAnsi="PT Sans" w:cs="Calibri"/>
                <w:b/>
                <w:sz w:val="19"/>
                <w:szCs w:val="19"/>
                <w:lang w:val="en-US" w:eastAsia="pl-PL"/>
              </w:rPr>
              <w:t>WORK CARD</w:t>
            </w:r>
          </w:p>
        </w:tc>
        <w:tc>
          <w:tcPr>
            <w:tcW w:w="5240" w:type="dxa"/>
            <w:tcBorders>
              <w:top w:val="single" w:sz="4" w:space="0" w:color="BADEBB"/>
              <w:bottom w:val="single" w:sz="4" w:space="0" w:color="BADEBB"/>
            </w:tcBorders>
            <w:vAlign w:val="center"/>
          </w:tcPr>
          <w:p w14:paraId="4D48CDC5" w14:textId="78659EE6" w:rsidR="00854AB2" w:rsidRPr="00F60FB4" w:rsidRDefault="00B5153B" w:rsidP="00F60FB4">
            <w:pPr>
              <w:spacing w:before="40" w:after="0" w:line="240" w:lineRule="auto"/>
              <w:jc w:val="both"/>
              <w:rPr>
                <w:rFonts w:ascii="PT Sans" w:eastAsia="Times New Roman" w:hAnsi="PT Sans" w:cs="Calibri"/>
                <w:sz w:val="20"/>
                <w:szCs w:val="20"/>
                <w:lang w:val="en-US" w:eastAsia="pl-PL"/>
              </w:rPr>
            </w:pPr>
            <w:r w:rsidRPr="00B5153B">
              <w:rPr>
                <w:rFonts w:ascii="PT Sans" w:eastAsia="Times New Roman" w:hAnsi="PT Sans" w:cs="Calibri"/>
                <w:sz w:val="20"/>
                <w:szCs w:val="20"/>
                <w:lang w:val="en-US" w:eastAsia="pl-PL"/>
              </w:rPr>
              <w:t>Gender (in)equality in private sphere</w:t>
            </w:r>
          </w:p>
        </w:tc>
      </w:tr>
      <w:tr w:rsidR="00854AB2" w:rsidRPr="005D0864" w14:paraId="54E162AA" w14:textId="77777777" w:rsidTr="00F66803">
        <w:tc>
          <w:tcPr>
            <w:tcW w:w="2972" w:type="dxa"/>
            <w:tcBorders>
              <w:top w:val="nil"/>
              <w:bottom w:val="nil"/>
            </w:tcBorders>
            <w:shd w:val="clear" w:color="auto" w:fill="DDEEDD"/>
          </w:tcPr>
          <w:p w14:paraId="0AC3C06A" w14:textId="77777777" w:rsidR="00854AB2" w:rsidRPr="001846A0" w:rsidRDefault="00854AB2" w:rsidP="00854AB2">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12B965CC" w14:textId="3333931C" w:rsidR="00854AB2" w:rsidRPr="00C1161A" w:rsidRDefault="002762B1" w:rsidP="002762B1">
            <w:pPr>
              <w:spacing w:after="0" w:line="240" w:lineRule="auto"/>
              <w:rPr>
                <w:rFonts w:ascii="PT Sans" w:eastAsia="Times New Roman" w:hAnsi="PT Sans" w:cs="Calibri"/>
                <w:b/>
                <w:sz w:val="19"/>
                <w:szCs w:val="19"/>
                <w:lang w:val="en-US" w:eastAsia="pl-PL"/>
              </w:rPr>
            </w:pPr>
            <w:r>
              <w:rPr>
                <w:rFonts w:ascii="PT Sans" w:eastAsia="Times New Roman" w:hAnsi="PT Sans" w:cs="Calibri"/>
                <w:b/>
                <w:sz w:val="19"/>
                <w:szCs w:val="19"/>
                <w:lang w:val="en-US" w:eastAsia="pl-PL"/>
              </w:rPr>
              <w:t>5c</w:t>
            </w:r>
            <w:r w:rsidR="00F60FB4" w:rsidRPr="00C1161A">
              <w:rPr>
                <w:rFonts w:ascii="PT Sans" w:eastAsia="Times New Roman" w:hAnsi="PT Sans" w:cs="Calibri"/>
                <w:b/>
                <w:sz w:val="19"/>
                <w:szCs w:val="19"/>
                <w:lang w:val="en-US" w:eastAsia="pl-PL"/>
              </w:rPr>
              <w:t xml:space="preserve"> </w:t>
            </w:r>
            <w:r w:rsidR="00854AB2" w:rsidRPr="00C1161A">
              <w:rPr>
                <w:rFonts w:ascii="PT Sans" w:eastAsia="Times New Roman" w:hAnsi="PT Sans" w:cs="Calibri"/>
                <w:b/>
                <w:sz w:val="19"/>
                <w:szCs w:val="19"/>
                <w:lang w:val="en-US" w:eastAsia="pl-PL"/>
              </w:rPr>
              <w:t>WORK CARD</w:t>
            </w:r>
          </w:p>
        </w:tc>
        <w:tc>
          <w:tcPr>
            <w:tcW w:w="5240" w:type="dxa"/>
            <w:tcBorders>
              <w:top w:val="single" w:sz="4" w:space="0" w:color="BADEBB"/>
              <w:bottom w:val="single" w:sz="4" w:space="0" w:color="BADEBB"/>
            </w:tcBorders>
            <w:vAlign w:val="center"/>
          </w:tcPr>
          <w:p w14:paraId="6D82FAEE" w14:textId="380D88B5" w:rsidR="00854AB2" w:rsidRPr="00F2427A" w:rsidRDefault="002762B1" w:rsidP="00854AB2">
            <w:pPr>
              <w:spacing w:before="40" w:after="0" w:line="240" w:lineRule="auto"/>
              <w:jc w:val="both"/>
              <w:rPr>
                <w:rFonts w:ascii="PT Sans" w:eastAsia="Times New Roman" w:hAnsi="PT Sans" w:cs="Calibri"/>
                <w:sz w:val="20"/>
                <w:szCs w:val="20"/>
                <w:lang w:val="en-US" w:eastAsia="pl-PL"/>
              </w:rPr>
            </w:pPr>
            <w:r w:rsidRPr="002762B1">
              <w:rPr>
                <w:rFonts w:ascii="PT Sans" w:eastAsia="Times New Roman" w:hAnsi="PT Sans" w:cs="Calibri"/>
                <w:sz w:val="20"/>
                <w:szCs w:val="20"/>
                <w:lang w:val="en-US" w:eastAsia="pl-PL"/>
              </w:rPr>
              <w:t xml:space="preserve">Gender (in)equality in private </w:t>
            </w:r>
            <w:proofErr w:type="spellStart"/>
            <w:r w:rsidRPr="002762B1">
              <w:rPr>
                <w:rFonts w:ascii="PT Sans" w:eastAsia="Times New Roman" w:hAnsi="PT Sans" w:cs="Calibri"/>
                <w:sz w:val="20"/>
                <w:szCs w:val="20"/>
                <w:lang w:val="en-US" w:eastAsia="pl-PL"/>
              </w:rPr>
              <w:t>sphere_Pictures</w:t>
            </w:r>
            <w:proofErr w:type="spellEnd"/>
          </w:p>
        </w:tc>
      </w:tr>
      <w:tr w:rsidR="00F66803" w:rsidRPr="005D0864" w14:paraId="7E6F029A" w14:textId="77777777" w:rsidTr="00320B7D">
        <w:tc>
          <w:tcPr>
            <w:tcW w:w="2972" w:type="dxa"/>
            <w:tcBorders>
              <w:top w:val="nil"/>
              <w:bottom w:val="nil"/>
            </w:tcBorders>
            <w:shd w:val="clear" w:color="auto" w:fill="DDEEDD"/>
          </w:tcPr>
          <w:p w14:paraId="507EC934" w14:textId="77777777" w:rsidR="00F66803" w:rsidRPr="001846A0" w:rsidRDefault="00F66803" w:rsidP="00F66803">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2AF9AA7B" w14:textId="2AEE7B10" w:rsidR="00F66803" w:rsidRDefault="002762B1" w:rsidP="002762B1">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6a</w:t>
            </w:r>
            <w:r w:rsidR="00F66803">
              <w:rPr>
                <w:rFonts w:ascii="PT Sans" w:eastAsia="Times New Roman" w:hAnsi="PT Sans" w:cs="Calibri"/>
                <w:b/>
                <w:sz w:val="20"/>
                <w:szCs w:val="20"/>
                <w:lang w:val="en-US" w:eastAsia="pl-PL"/>
              </w:rPr>
              <w:t xml:space="preserve"> WORK CARD</w:t>
            </w:r>
          </w:p>
        </w:tc>
        <w:tc>
          <w:tcPr>
            <w:tcW w:w="5240" w:type="dxa"/>
            <w:tcBorders>
              <w:top w:val="single" w:sz="4" w:space="0" w:color="BADEBB"/>
              <w:bottom w:val="single" w:sz="4" w:space="0" w:color="BADEBB"/>
            </w:tcBorders>
            <w:vAlign w:val="center"/>
          </w:tcPr>
          <w:p w14:paraId="470DFB50" w14:textId="4A2A3CC6" w:rsidR="00F66803" w:rsidRPr="00F66803" w:rsidRDefault="00C1161A" w:rsidP="002762B1">
            <w:pPr>
              <w:spacing w:before="40" w:after="0" w:line="240" w:lineRule="auto"/>
              <w:jc w:val="both"/>
              <w:rPr>
                <w:rFonts w:ascii="PT Sans" w:eastAsia="Times New Roman" w:hAnsi="PT Sans" w:cs="Calibri"/>
                <w:sz w:val="20"/>
                <w:szCs w:val="20"/>
                <w:lang w:val="en-US" w:eastAsia="pl-PL"/>
              </w:rPr>
            </w:pPr>
            <w:r w:rsidRPr="00C1161A">
              <w:rPr>
                <w:rFonts w:ascii="PT Sans" w:eastAsia="Times New Roman" w:hAnsi="PT Sans" w:cs="Calibri"/>
                <w:sz w:val="20"/>
                <w:szCs w:val="20"/>
                <w:lang w:val="en-US" w:eastAsia="pl-PL"/>
              </w:rPr>
              <w:t xml:space="preserve">Gender (in)equality in private </w:t>
            </w:r>
            <w:proofErr w:type="spellStart"/>
            <w:r w:rsidRPr="00C1161A">
              <w:rPr>
                <w:rFonts w:ascii="PT Sans" w:eastAsia="Times New Roman" w:hAnsi="PT Sans" w:cs="Calibri"/>
                <w:sz w:val="20"/>
                <w:szCs w:val="20"/>
                <w:lang w:val="en-US" w:eastAsia="pl-PL"/>
              </w:rPr>
              <w:t>sp</w:t>
            </w:r>
            <w:r>
              <w:rPr>
                <w:rFonts w:ascii="PT Sans" w:eastAsia="Times New Roman" w:hAnsi="PT Sans" w:cs="Calibri"/>
                <w:sz w:val="20"/>
                <w:szCs w:val="20"/>
                <w:lang w:val="en-US" w:eastAsia="pl-PL"/>
              </w:rPr>
              <w:t>here_</w:t>
            </w:r>
            <w:r w:rsidR="002762B1">
              <w:rPr>
                <w:rFonts w:ascii="PT Sans" w:eastAsia="Times New Roman" w:hAnsi="PT Sans" w:cs="Calibri"/>
                <w:sz w:val="20"/>
                <w:szCs w:val="20"/>
                <w:lang w:val="en-US" w:eastAsia="pl-PL"/>
              </w:rPr>
              <w:t>Video</w:t>
            </w:r>
            <w:proofErr w:type="spellEnd"/>
          </w:p>
        </w:tc>
      </w:tr>
      <w:tr w:rsidR="002762B1" w:rsidRPr="005D0864" w14:paraId="6AB024C0" w14:textId="77777777" w:rsidTr="00320B7D">
        <w:tc>
          <w:tcPr>
            <w:tcW w:w="2972" w:type="dxa"/>
            <w:tcBorders>
              <w:top w:val="nil"/>
              <w:bottom w:val="nil"/>
            </w:tcBorders>
            <w:shd w:val="clear" w:color="auto" w:fill="DDEEDD"/>
          </w:tcPr>
          <w:p w14:paraId="7F674224" w14:textId="77777777" w:rsidR="002762B1" w:rsidRPr="001846A0" w:rsidRDefault="002762B1" w:rsidP="002762B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37615803" w14:textId="6E9E6E67" w:rsidR="002762B1" w:rsidRPr="002762B1" w:rsidRDefault="002762B1" w:rsidP="002762B1">
            <w:pPr>
              <w:spacing w:after="0" w:line="240" w:lineRule="auto"/>
              <w:rPr>
                <w:rFonts w:ascii="PT Sans" w:eastAsia="Times New Roman" w:hAnsi="PT Sans" w:cs="Calibri"/>
                <w:b/>
                <w:sz w:val="19"/>
                <w:szCs w:val="19"/>
                <w:lang w:val="en-US" w:eastAsia="pl-PL"/>
              </w:rPr>
            </w:pPr>
            <w:r w:rsidRPr="002762B1">
              <w:rPr>
                <w:rFonts w:ascii="PT Sans" w:eastAsia="Times New Roman" w:hAnsi="PT Sans" w:cs="Calibri"/>
                <w:b/>
                <w:sz w:val="19"/>
                <w:szCs w:val="19"/>
                <w:lang w:val="en-US" w:eastAsia="pl-PL"/>
              </w:rPr>
              <w:t>6b WORK CARD</w:t>
            </w:r>
          </w:p>
        </w:tc>
        <w:tc>
          <w:tcPr>
            <w:tcW w:w="5240" w:type="dxa"/>
            <w:tcBorders>
              <w:top w:val="single" w:sz="4" w:space="0" w:color="BADEBB"/>
              <w:bottom w:val="single" w:sz="4" w:space="0" w:color="BADEBB"/>
            </w:tcBorders>
            <w:vAlign w:val="center"/>
          </w:tcPr>
          <w:p w14:paraId="2C7A4B86" w14:textId="7BBEFC23" w:rsidR="002762B1" w:rsidRPr="00C1161A" w:rsidRDefault="002762B1" w:rsidP="002762B1">
            <w:pPr>
              <w:spacing w:before="40" w:after="0" w:line="240" w:lineRule="auto"/>
              <w:jc w:val="both"/>
              <w:rPr>
                <w:rFonts w:ascii="PT Sans" w:eastAsia="Times New Roman" w:hAnsi="PT Sans" w:cs="Calibri"/>
                <w:sz w:val="20"/>
                <w:szCs w:val="20"/>
                <w:lang w:val="en-US" w:eastAsia="pl-PL"/>
              </w:rPr>
            </w:pPr>
            <w:r w:rsidRPr="00C1161A">
              <w:rPr>
                <w:rFonts w:ascii="PT Sans" w:eastAsia="Times New Roman" w:hAnsi="PT Sans" w:cs="Calibri"/>
                <w:sz w:val="20"/>
                <w:szCs w:val="20"/>
                <w:lang w:val="en-US" w:eastAsia="pl-PL"/>
              </w:rPr>
              <w:t xml:space="preserve">Gender (in)equality in private </w:t>
            </w:r>
            <w:proofErr w:type="spellStart"/>
            <w:r w:rsidRPr="00C1161A">
              <w:rPr>
                <w:rFonts w:ascii="PT Sans" w:eastAsia="Times New Roman" w:hAnsi="PT Sans" w:cs="Calibri"/>
                <w:sz w:val="20"/>
                <w:szCs w:val="20"/>
                <w:lang w:val="en-US" w:eastAsia="pl-PL"/>
              </w:rPr>
              <w:t>sp</w:t>
            </w:r>
            <w:r>
              <w:rPr>
                <w:rFonts w:ascii="PT Sans" w:eastAsia="Times New Roman" w:hAnsi="PT Sans" w:cs="Calibri"/>
                <w:sz w:val="20"/>
                <w:szCs w:val="20"/>
                <w:lang w:val="en-US" w:eastAsia="pl-PL"/>
              </w:rPr>
              <w:t>here_Video</w:t>
            </w:r>
            <w:proofErr w:type="spellEnd"/>
          </w:p>
        </w:tc>
      </w:tr>
    </w:tbl>
    <w:p w14:paraId="26B75E3D" w14:textId="6F6C5890" w:rsidR="00182EA1" w:rsidRDefault="00182EA1">
      <w:pPr>
        <w:rPr>
          <w:rFonts w:ascii="PT Sans" w:hAnsi="PT Sans"/>
        </w:rPr>
      </w:pPr>
    </w:p>
    <w:p w14:paraId="2A8E7A62" w14:textId="77777777" w:rsidR="00182EA1" w:rsidRDefault="00182EA1">
      <w:pPr>
        <w:rPr>
          <w:rFonts w:ascii="PT Sans" w:hAnsi="PT Sans"/>
        </w:rPr>
      </w:pPr>
      <w:r>
        <w:rPr>
          <w:rFonts w:ascii="PT Sans" w:hAnsi="PT Sans"/>
        </w:rP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496875" w:rsidRPr="00496875" w14:paraId="7DAB7035" w14:textId="77777777" w:rsidTr="00C71364">
        <w:tc>
          <w:tcPr>
            <w:tcW w:w="2972" w:type="dxa"/>
            <w:tcBorders>
              <w:top w:val="single" w:sz="4" w:space="0" w:color="BADEBB"/>
              <w:bottom w:val="single" w:sz="4" w:space="0" w:color="BADEBB"/>
            </w:tcBorders>
            <w:shd w:val="clear" w:color="auto" w:fill="DDEEDD"/>
          </w:tcPr>
          <w:p w14:paraId="5F0B5658" w14:textId="4536EE14" w:rsidR="00496875" w:rsidRPr="00496875" w:rsidRDefault="00496875" w:rsidP="00496875">
            <w:pPr>
              <w:spacing w:after="0" w:line="240" w:lineRule="auto"/>
              <w:rPr>
                <w:rFonts w:ascii="PT Sans" w:eastAsia="Times New Roman" w:hAnsi="PT Sans" w:cs="Calibri"/>
                <w:b/>
                <w:sz w:val="24"/>
                <w:szCs w:val="24"/>
                <w:lang w:val="en-US" w:eastAsia="pl-PL"/>
              </w:rPr>
            </w:pPr>
            <w:r w:rsidRPr="00496875">
              <w:rPr>
                <w:rFonts w:ascii="PT Sans" w:eastAsia="Times New Roman" w:hAnsi="PT Sans" w:cs="Calibri"/>
                <w:b/>
                <w:sz w:val="20"/>
                <w:szCs w:val="24"/>
                <w:lang w:val="en-US" w:eastAsia="pl-PL"/>
              </w:rPr>
              <w:lastRenderedPageBreak/>
              <w:t>WORK CARD</w:t>
            </w:r>
            <w:r w:rsidR="002B11DF">
              <w:rPr>
                <w:rFonts w:ascii="PT Sans" w:eastAsia="Times New Roman" w:hAnsi="PT Sans" w:cs="Calibri"/>
                <w:b/>
                <w:sz w:val="20"/>
                <w:szCs w:val="24"/>
                <w:lang w:val="en-US" w:eastAsia="pl-PL"/>
              </w:rPr>
              <w:t xml:space="preserve"> 1</w:t>
            </w:r>
          </w:p>
        </w:tc>
        <w:tc>
          <w:tcPr>
            <w:tcW w:w="6804" w:type="dxa"/>
            <w:tcBorders>
              <w:top w:val="single" w:sz="4" w:space="0" w:color="BADEBB"/>
              <w:bottom w:val="single" w:sz="4" w:space="0" w:color="BADEBB"/>
            </w:tcBorders>
            <w:vAlign w:val="center"/>
          </w:tcPr>
          <w:p w14:paraId="50FC6494" w14:textId="2C0477D0" w:rsidR="00496875" w:rsidRPr="00496875" w:rsidRDefault="002B11DF" w:rsidP="00496875">
            <w:pPr>
              <w:spacing w:after="0" w:line="240" w:lineRule="auto"/>
              <w:jc w:val="both"/>
              <w:rPr>
                <w:rFonts w:ascii="PT Sans" w:eastAsia="Times New Roman" w:hAnsi="PT Sans" w:cs="Calibri"/>
                <w:b/>
                <w:sz w:val="20"/>
                <w:szCs w:val="24"/>
                <w:lang w:val="en-US" w:eastAsia="pl-PL"/>
              </w:rPr>
            </w:pPr>
            <w:r w:rsidRPr="002B11DF">
              <w:rPr>
                <w:rFonts w:ascii="PT Sans" w:eastAsia="Times New Roman" w:hAnsi="PT Sans" w:cs="Calibri"/>
                <w:b/>
                <w:sz w:val="20"/>
                <w:szCs w:val="24"/>
                <w:lang w:val="en-US" w:eastAsia="pl-PL"/>
              </w:rPr>
              <w:t>GENDER (IN)EQUALITY IN PRIVATE SPHERE</w:t>
            </w:r>
          </w:p>
        </w:tc>
      </w:tr>
      <w:tr w:rsidR="00F509A4" w:rsidRPr="00496875" w14:paraId="60C40BB5" w14:textId="77777777" w:rsidTr="00C71364">
        <w:tc>
          <w:tcPr>
            <w:tcW w:w="2972" w:type="dxa"/>
            <w:tcBorders>
              <w:top w:val="single" w:sz="4" w:space="0" w:color="BADEBB"/>
              <w:bottom w:val="single" w:sz="4" w:space="0" w:color="BADEBB"/>
            </w:tcBorders>
            <w:shd w:val="clear" w:color="auto" w:fill="DDEEDD"/>
          </w:tcPr>
          <w:p w14:paraId="7B333F41" w14:textId="6F7BB368" w:rsidR="00F509A4" w:rsidRPr="00496875" w:rsidRDefault="00F509A4" w:rsidP="00496875">
            <w:pPr>
              <w:spacing w:after="0" w:line="240" w:lineRule="auto"/>
              <w:rPr>
                <w:rFonts w:ascii="PT Sans" w:eastAsia="Times New Roman" w:hAnsi="PT Sans" w:cs="Calibri"/>
                <w:b/>
                <w:sz w:val="20"/>
                <w:szCs w:val="24"/>
                <w:lang w:val="en-US" w:eastAsia="pl-PL"/>
              </w:rPr>
            </w:pPr>
            <w:r>
              <w:rPr>
                <w:rFonts w:ascii="PT Sans" w:eastAsia="Times New Roman" w:hAnsi="PT Sans" w:cs="Calibri"/>
                <w:b/>
                <w:sz w:val="20"/>
                <w:szCs w:val="24"/>
                <w:lang w:val="en-US" w:eastAsia="pl-PL"/>
              </w:rPr>
              <w:t>TASK</w:t>
            </w:r>
          </w:p>
        </w:tc>
        <w:tc>
          <w:tcPr>
            <w:tcW w:w="6804" w:type="dxa"/>
            <w:tcBorders>
              <w:top w:val="single" w:sz="4" w:space="0" w:color="BADEBB"/>
              <w:bottom w:val="single" w:sz="4" w:space="0" w:color="BADEBB"/>
            </w:tcBorders>
            <w:vAlign w:val="center"/>
          </w:tcPr>
          <w:p w14:paraId="780E89A9" w14:textId="4583A24C" w:rsidR="002B11DF" w:rsidRPr="008E189B" w:rsidRDefault="008E189B" w:rsidP="008E189B">
            <w:p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Combine the definition with specific form of violence</w:t>
            </w:r>
            <w:r>
              <w:rPr>
                <w:rFonts w:ascii="PT Sans" w:eastAsia="Times New Roman" w:hAnsi="PT Sans" w:cs="Calibri"/>
                <w:sz w:val="20"/>
                <w:szCs w:val="24"/>
                <w:lang w:val="en-US" w:eastAsia="pl-PL"/>
              </w:rPr>
              <w:t>:</w:t>
            </w:r>
          </w:p>
        </w:tc>
      </w:tr>
      <w:tr w:rsidR="00F509A4" w:rsidRPr="00496875" w14:paraId="67E0FA1C" w14:textId="77777777" w:rsidTr="008E189B">
        <w:trPr>
          <w:trHeight w:val="6140"/>
        </w:trPr>
        <w:tc>
          <w:tcPr>
            <w:tcW w:w="9776" w:type="dxa"/>
            <w:gridSpan w:val="2"/>
            <w:tcBorders>
              <w:top w:val="single" w:sz="4" w:space="0" w:color="BADEBB"/>
              <w:bottom w:val="single" w:sz="4" w:space="0" w:color="BADEBB"/>
            </w:tcBorders>
            <w:shd w:val="clear" w:color="auto" w:fill="auto"/>
          </w:tcPr>
          <w:p w14:paraId="54BBFB8C" w14:textId="77777777" w:rsidR="00F509A4" w:rsidRDefault="00F509A4" w:rsidP="008E189B">
            <w:pPr>
              <w:spacing w:after="0" w:line="240" w:lineRule="auto"/>
              <w:rPr>
                <w:rFonts w:ascii="PT Sans" w:eastAsia="Times New Roman" w:hAnsi="PT Sans" w:cs="Calibri"/>
                <w:b/>
                <w:sz w:val="20"/>
                <w:szCs w:val="24"/>
                <w:lang w:val="en-US" w:eastAsia="pl-PL"/>
              </w:rPr>
            </w:pPr>
          </w:p>
          <w:tbl>
            <w:tblPr>
              <w:tblStyle w:val="Tabela-Siatka"/>
              <w:tblW w:w="0" w:type="auto"/>
              <w:jc w:val="center"/>
              <w:tblBorders>
                <w:top w:val="single" w:sz="4" w:space="0" w:color="BADEBB"/>
                <w:left w:val="single" w:sz="4" w:space="0" w:color="BADEBB"/>
                <w:bottom w:val="single" w:sz="4" w:space="0" w:color="BADEBB"/>
                <w:right w:val="single" w:sz="4" w:space="0" w:color="BADEBB"/>
                <w:insideH w:val="single" w:sz="4" w:space="0" w:color="BADEBB"/>
                <w:insideV w:val="single" w:sz="4" w:space="0" w:color="BADEBB"/>
              </w:tblBorders>
              <w:tblLayout w:type="fixed"/>
              <w:tblLook w:val="04A0" w:firstRow="1" w:lastRow="0" w:firstColumn="1" w:lastColumn="0" w:noHBand="0" w:noVBand="1"/>
            </w:tblPr>
            <w:tblGrid>
              <w:gridCol w:w="3835"/>
              <w:gridCol w:w="4807"/>
            </w:tblGrid>
            <w:tr w:rsidR="008E189B" w:rsidRPr="008E189B" w14:paraId="01F1295D" w14:textId="77777777" w:rsidTr="008E189B">
              <w:trPr>
                <w:jc w:val="center"/>
              </w:trPr>
              <w:tc>
                <w:tcPr>
                  <w:tcW w:w="3835" w:type="dxa"/>
                  <w:shd w:val="clear" w:color="auto" w:fill="DDEEDD"/>
                </w:tcPr>
                <w:p w14:paraId="4CB529E3" w14:textId="77777777" w:rsidR="008E189B" w:rsidRPr="008E189B" w:rsidRDefault="008E189B" w:rsidP="008E189B">
                  <w:pPr>
                    <w:spacing w:before="120" w:after="120"/>
                    <w:jc w:val="center"/>
                    <w:rPr>
                      <w:rFonts w:ascii="PT Sans" w:hAnsi="PT Sans" w:cstheme="minorHAnsi"/>
                      <w:b/>
                      <w:bCs/>
                      <w:sz w:val="20"/>
                      <w:szCs w:val="20"/>
                      <w:lang w:val="en-US"/>
                    </w:rPr>
                  </w:pPr>
                  <w:r w:rsidRPr="008E189B">
                    <w:rPr>
                      <w:rFonts w:ascii="PT Sans" w:hAnsi="PT Sans" w:cstheme="minorHAnsi"/>
                      <w:b/>
                      <w:bCs/>
                      <w:sz w:val="20"/>
                      <w:szCs w:val="20"/>
                      <w:lang w:val="en-US"/>
                    </w:rPr>
                    <w:t>Form of violence</w:t>
                  </w:r>
                </w:p>
              </w:tc>
              <w:tc>
                <w:tcPr>
                  <w:tcW w:w="4807" w:type="dxa"/>
                  <w:shd w:val="clear" w:color="auto" w:fill="DDEEDD"/>
                </w:tcPr>
                <w:p w14:paraId="5D14CC5E" w14:textId="77777777" w:rsidR="008E189B" w:rsidRPr="008E189B" w:rsidRDefault="008E189B" w:rsidP="008E189B">
                  <w:pPr>
                    <w:spacing w:before="120" w:after="120"/>
                    <w:jc w:val="center"/>
                    <w:rPr>
                      <w:rFonts w:ascii="PT Sans" w:hAnsi="PT Sans" w:cstheme="minorHAnsi"/>
                      <w:b/>
                      <w:bCs/>
                      <w:sz w:val="20"/>
                      <w:szCs w:val="20"/>
                      <w:lang w:val="en-US"/>
                    </w:rPr>
                  </w:pPr>
                  <w:r w:rsidRPr="008E189B">
                    <w:rPr>
                      <w:rFonts w:ascii="PT Sans" w:hAnsi="PT Sans" w:cstheme="minorHAnsi"/>
                      <w:b/>
                      <w:bCs/>
                      <w:sz w:val="20"/>
                      <w:szCs w:val="20"/>
                      <w:lang w:val="en-US"/>
                    </w:rPr>
                    <w:t>Definition</w:t>
                  </w:r>
                </w:p>
              </w:tc>
            </w:tr>
            <w:tr w:rsidR="008E189B" w:rsidRPr="008E189B" w14:paraId="7BA20607" w14:textId="77777777" w:rsidTr="008E189B">
              <w:trPr>
                <w:jc w:val="center"/>
              </w:trPr>
              <w:tc>
                <w:tcPr>
                  <w:tcW w:w="3835" w:type="dxa"/>
                  <w:shd w:val="clear" w:color="auto" w:fill="auto"/>
                </w:tcPr>
                <w:p w14:paraId="1BCC87E4"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domestic violence</w:t>
                  </w:r>
                </w:p>
              </w:tc>
              <w:tc>
                <w:tcPr>
                  <w:tcW w:w="4807" w:type="dxa"/>
                  <w:shd w:val="clear" w:color="auto" w:fill="auto"/>
                </w:tcPr>
                <w:p w14:paraId="1085E4AA"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78DBEE7D" w14:textId="77777777" w:rsidTr="008E189B">
              <w:trPr>
                <w:jc w:val="center"/>
              </w:trPr>
              <w:tc>
                <w:tcPr>
                  <w:tcW w:w="3835" w:type="dxa"/>
                  <w:shd w:val="clear" w:color="auto" w:fill="auto"/>
                </w:tcPr>
                <w:p w14:paraId="11CE2432"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violence against women</w:t>
                  </w:r>
                </w:p>
              </w:tc>
              <w:tc>
                <w:tcPr>
                  <w:tcW w:w="4807" w:type="dxa"/>
                  <w:shd w:val="clear" w:color="auto" w:fill="auto"/>
                </w:tcPr>
                <w:p w14:paraId="2C4F4A23"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26467F9A" w14:textId="77777777" w:rsidTr="008E189B">
              <w:trPr>
                <w:jc w:val="center"/>
              </w:trPr>
              <w:tc>
                <w:tcPr>
                  <w:tcW w:w="3835" w:type="dxa"/>
                </w:tcPr>
                <w:p w14:paraId="28592015"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 xml:space="preserve">psychical violence </w:t>
                  </w:r>
                </w:p>
              </w:tc>
              <w:tc>
                <w:tcPr>
                  <w:tcW w:w="4807" w:type="dxa"/>
                </w:tcPr>
                <w:p w14:paraId="7E30840A"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273BDEC4" w14:textId="77777777" w:rsidTr="008E189B">
              <w:trPr>
                <w:jc w:val="center"/>
              </w:trPr>
              <w:tc>
                <w:tcPr>
                  <w:tcW w:w="3835" w:type="dxa"/>
                </w:tcPr>
                <w:p w14:paraId="7999F61B"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mental violence</w:t>
                  </w:r>
                </w:p>
              </w:tc>
              <w:tc>
                <w:tcPr>
                  <w:tcW w:w="4807" w:type="dxa"/>
                </w:tcPr>
                <w:p w14:paraId="22836EBC"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5F52B0CC" w14:textId="77777777" w:rsidTr="008E189B">
              <w:trPr>
                <w:jc w:val="center"/>
              </w:trPr>
              <w:tc>
                <w:tcPr>
                  <w:tcW w:w="3835" w:type="dxa"/>
                </w:tcPr>
                <w:p w14:paraId="3EDDCF15"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sexual violence (including marital rape)</w:t>
                  </w:r>
                </w:p>
              </w:tc>
              <w:tc>
                <w:tcPr>
                  <w:tcW w:w="4807" w:type="dxa"/>
                </w:tcPr>
                <w:p w14:paraId="5E5E3636"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27F3DB1F" w14:textId="77777777" w:rsidTr="008E189B">
              <w:trPr>
                <w:jc w:val="center"/>
              </w:trPr>
              <w:tc>
                <w:tcPr>
                  <w:tcW w:w="3835" w:type="dxa"/>
                </w:tcPr>
                <w:p w14:paraId="025573A1"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economic violence</w:t>
                  </w:r>
                </w:p>
              </w:tc>
              <w:tc>
                <w:tcPr>
                  <w:tcW w:w="4807" w:type="dxa"/>
                </w:tcPr>
                <w:p w14:paraId="2341A216"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04BE1BD8" w14:textId="77777777" w:rsidTr="008E189B">
              <w:trPr>
                <w:jc w:val="center"/>
              </w:trPr>
              <w:tc>
                <w:tcPr>
                  <w:tcW w:w="3835" w:type="dxa"/>
                </w:tcPr>
                <w:p w14:paraId="5129F66C"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FGM</w:t>
                  </w:r>
                </w:p>
              </w:tc>
              <w:tc>
                <w:tcPr>
                  <w:tcW w:w="4807" w:type="dxa"/>
                </w:tcPr>
                <w:p w14:paraId="51DF75FC"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351784A4" w14:textId="77777777" w:rsidTr="008E189B">
              <w:trPr>
                <w:jc w:val="center"/>
              </w:trPr>
              <w:tc>
                <w:tcPr>
                  <w:tcW w:w="3835" w:type="dxa"/>
                </w:tcPr>
                <w:p w14:paraId="0C3ED20A"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early and forced marriages</w:t>
                  </w:r>
                </w:p>
              </w:tc>
              <w:tc>
                <w:tcPr>
                  <w:tcW w:w="4807" w:type="dxa"/>
                </w:tcPr>
                <w:p w14:paraId="610C6F52"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6FC1EAA9" w14:textId="77777777" w:rsidTr="008E189B">
              <w:trPr>
                <w:jc w:val="center"/>
              </w:trPr>
              <w:tc>
                <w:tcPr>
                  <w:tcW w:w="3835" w:type="dxa"/>
                </w:tcPr>
                <w:p w14:paraId="624857F9" w14:textId="77777777" w:rsidR="008E189B" w:rsidRPr="008E189B" w:rsidRDefault="008E189B" w:rsidP="008E189B">
                  <w:pPr>
                    <w:spacing w:before="120" w:after="120"/>
                    <w:rPr>
                      <w:rFonts w:ascii="PT Sans" w:hAnsi="PT Sans" w:cstheme="minorHAnsi"/>
                      <w:sz w:val="20"/>
                      <w:szCs w:val="20"/>
                      <w:lang w:val="en-US"/>
                    </w:rPr>
                  </w:pPr>
                  <w:r w:rsidRPr="008E189B">
                    <w:rPr>
                      <w:rFonts w:ascii="PT Sans" w:hAnsi="PT Sans" w:cstheme="minorHAnsi"/>
                      <w:sz w:val="20"/>
                      <w:szCs w:val="20"/>
                      <w:lang w:val="en-US"/>
                    </w:rPr>
                    <w:t>"</w:t>
                  </w:r>
                  <w:proofErr w:type="spellStart"/>
                  <w:r w:rsidRPr="008E189B">
                    <w:rPr>
                      <w:rFonts w:ascii="PT Sans" w:hAnsi="PT Sans" w:cstheme="minorHAnsi"/>
                      <w:sz w:val="20"/>
                      <w:szCs w:val="20"/>
                      <w:lang w:val="en-US"/>
                    </w:rPr>
                    <w:t>honour</w:t>
                  </w:r>
                  <w:proofErr w:type="spellEnd"/>
                  <w:r w:rsidRPr="008E189B">
                    <w:rPr>
                      <w:rFonts w:ascii="PT Sans" w:hAnsi="PT Sans" w:cstheme="minorHAnsi"/>
                      <w:sz w:val="20"/>
                      <w:szCs w:val="20"/>
                      <w:lang w:val="en-US"/>
                    </w:rPr>
                    <w:t>" crimes</w:t>
                  </w:r>
                </w:p>
              </w:tc>
              <w:tc>
                <w:tcPr>
                  <w:tcW w:w="4807" w:type="dxa"/>
                </w:tcPr>
                <w:p w14:paraId="0C63E7D7" w14:textId="77777777" w:rsidR="008E189B" w:rsidRPr="008E189B" w:rsidRDefault="008E189B" w:rsidP="008E189B">
                  <w:pPr>
                    <w:spacing w:before="120" w:after="120"/>
                    <w:rPr>
                      <w:rFonts w:ascii="PT Sans" w:hAnsi="PT Sans" w:cstheme="minorHAnsi"/>
                      <w:b/>
                      <w:bCs/>
                      <w:sz w:val="20"/>
                      <w:szCs w:val="20"/>
                      <w:lang w:val="en-US"/>
                    </w:rPr>
                  </w:pPr>
                </w:p>
              </w:tc>
            </w:tr>
            <w:tr w:rsidR="008E189B" w:rsidRPr="008E189B" w14:paraId="41538AAB" w14:textId="77777777" w:rsidTr="008E189B">
              <w:trPr>
                <w:jc w:val="center"/>
              </w:trPr>
              <w:tc>
                <w:tcPr>
                  <w:tcW w:w="3835" w:type="dxa"/>
                </w:tcPr>
                <w:p w14:paraId="7D544123" w14:textId="77777777" w:rsidR="008E189B" w:rsidRPr="008E189B" w:rsidRDefault="008E189B" w:rsidP="008E189B">
                  <w:pPr>
                    <w:spacing w:before="120" w:after="120"/>
                    <w:rPr>
                      <w:rFonts w:ascii="PT Sans" w:hAnsi="PT Sans" w:cstheme="minorHAnsi"/>
                      <w:sz w:val="20"/>
                      <w:szCs w:val="20"/>
                      <w:lang w:val="en-US"/>
                    </w:rPr>
                  </w:pPr>
                  <w:proofErr w:type="spellStart"/>
                  <w:r w:rsidRPr="008E189B">
                    <w:rPr>
                      <w:rFonts w:ascii="PT Sans" w:hAnsi="PT Sans" w:cstheme="minorHAnsi"/>
                      <w:sz w:val="20"/>
                      <w:szCs w:val="20"/>
                      <w:lang w:val="en-US"/>
                    </w:rPr>
                    <w:t>gaslighting</w:t>
                  </w:r>
                  <w:proofErr w:type="spellEnd"/>
                </w:p>
              </w:tc>
              <w:tc>
                <w:tcPr>
                  <w:tcW w:w="4807" w:type="dxa"/>
                </w:tcPr>
                <w:p w14:paraId="2453E3B6" w14:textId="77777777" w:rsidR="008E189B" w:rsidRPr="008E189B" w:rsidRDefault="008E189B" w:rsidP="008E189B">
                  <w:pPr>
                    <w:spacing w:before="120" w:after="120"/>
                    <w:rPr>
                      <w:rFonts w:ascii="PT Sans" w:hAnsi="PT Sans" w:cstheme="minorHAnsi"/>
                      <w:b/>
                      <w:bCs/>
                      <w:sz w:val="20"/>
                      <w:szCs w:val="20"/>
                      <w:lang w:val="en-US"/>
                    </w:rPr>
                  </w:pPr>
                </w:p>
              </w:tc>
            </w:tr>
          </w:tbl>
          <w:p w14:paraId="4D2D8F58" w14:textId="4AAE1C80" w:rsidR="00F509A4" w:rsidRPr="00FE7085" w:rsidRDefault="00F509A4" w:rsidP="008E189B">
            <w:pPr>
              <w:spacing w:after="0" w:line="240" w:lineRule="auto"/>
              <w:rPr>
                <w:rFonts w:ascii="PT Sans" w:eastAsia="Times New Roman" w:hAnsi="PT Sans" w:cs="Calibri"/>
                <w:b/>
                <w:sz w:val="20"/>
                <w:szCs w:val="24"/>
                <w:lang w:val="en-US" w:eastAsia="pl-PL"/>
              </w:rPr>
            </w:pPr>
          </w:p>
        </w:tc>
      </w:tr>
      <w:tr w:rsidR="008E189B" w:rsidRPr="00545135" w14:paraId="5D9FD100" w14:textId="77777777" w:rsidTr="008E189B">
        <w:tc>
          <w:tcPr>
            <w:tcW w:w="2972" w:type="dxa"/>
            <w:tcBorders>
              <w:top w:val="single" w:sz="4" w:space="0" w:color="BADEBB"/>
              <w:bottom w:val="single" w:sz="4" w:space="0" w:color="BADEBB"/>
              <w:right w:val="single" w:sz="4" w:space="0" w:color="BADEBB"/>
            </w:tcBorders>
            <w:shd w:val="clear" w:color="auto" w:fill="DDEEDD"/>
          </w:tcPr>
          <w:p w14:paraId="6CBD1D80" w14:textId="22286DA9" w:rsidR="008E189B" w:rsidRPr="008E189B" w:rsidRDefault="008E189B" w:rsidP="00782287">
            <w:pPr>
              <w:spacing w:after="0" w:line="240" w:lineRule="auto"/>
              <w:rPr>
                <w:rFonts w:ascii="PT Sans" w:eastAsia="Times New Roman" w:hAnsi="PT Sans" w:cs="Calibri"/>
                <w:b/>
                <w:sz w:val="20"/>
                <w:szCs w:val="24"/>
                <w:lang w:val="en-US" w:eastAsia="pl-PL"/>
              </w:rPr>
            </w:pPr>
          </w:p>
        </w:tc>
        <w:tc>
          <w:tcPr>
            <w:tcW w:w="6804" w:type="dxa"/>
            <w:tcBorders>
              <w:top w:val="single" w:sz="4" w:space="0" w:color="BADEBB"/>
              <w:bottom w:val="single" w:sz="4" w:space="0" w:color="BADEBB"/>
            </w:tcBorders>
            <w:vAlign w:val="center"/>
          </w:tcPr>
          <w:p w14:paraId="4C31D71A"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any intentional conduct that seriously impairs another person’s psychological integrity through coercion or threats</w:t>
            </w:r>
          </w:p>
          <w:p w14:paraId="2F15DB1C"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all procedures that involve partial or total removal of the external female genitalia, or other injury to the female genital organs for non-medical reasons</w:t>
            </w:r>
          </w:p>
          <w:p w14:paraId="748392C4"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is a form of psychological abuse in which a person or group causes someone to question their own sanity, memories, or perception of reality; people who experience it may feel confused, anxious, or as though they cannot trust themselves</w:t>
            </w:r>
          </w:p>
          <w:p w14:paraId="76A261FC"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all acts of physical, sexual, psychological or economic violence that occur within the family or domestic unit or between former or current spouses or partners, whether or not the perpetrator shares or has shared the same residence with the victim</w:t>
            </w:r>
          </w:p>
          <w:p w14:paraId="4E95F941"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a violation of human rights and a form of discrimination against women and shall mean all acts of gender-based violence that result in, or are likely to result in, physical, sexual, psychological or economic harm or suffering to women, including threats of such acts, coercion or arbitrary deprivation of liberty, whether occurring in public or in private life</w:t>
            </w:r>
          </w:p>
          <w:p w14:paraId="6A88246D"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 xml:space="preserve">crimes committed in the name of so-called </w:t>
            </w:r>
            <w:proofErr w:type="spellStart"/>
            <w:r w:rsidRPr="008E189B">
              <w:rPr>
                <w:rFonts w:ascii="PT Sans" w:eastAsia="Times New Roman" w:hAnsi="PT Sans" w:cs="Calibri"/>
                <w:sz w:val="20"/>
                <w:szCs w:val="24"/>
                <w:lang w:val="en-US" w:eastAsia="pl-PL"/>
              </w:rPr>
              <w:t>honour</w:t>
            </w:r>
            <w:proofErr w:type="spellEnd"/>
          </w:p>
          <w:p w14:paraId="03EA666F"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lastRenderedPageBreak/>
              <w:t xml:space="preserve">any act which causes physical harm as a result of unlawful physical force. Physical violence can take the form of, among others, serious and minor assault, deprivation of liberty and manslaughter </w:t>
            </w:r>
          </w:p>
          <w:p w14:paraId="526854F7" w14:textId="77777777"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any sexual act performed on the victim without cons</w:t>
            </w:r>
          </w:p>
          <w:p w14:paraId="1801FF4C" w14:textId="77777777" w:rsid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marriage of individuals whose level of physical, emotional, sexual and psychosocial development makes them unable to freely and fully consent to marriage</w:t>
            </w:r>
          </w:p>
          <w:p w14:paraId="2E21B169" w14:textId="148045C9" w:rsidR="008E189B" w:rsidRPr="008E189B" w:rsidRDefault="008E189B" w:rsidP="008E189B">
            <w:pPr>
              <w:pStyle w:val="Akapitzlist"/>
              <w:numPr>
                <w:ilvl w:val="0"/>
                <w:numId w:val="26"/>
              </w:numPr>
              <w:spacing w:after="0" w:line="240" w:lineRule="auto"/>
              <w:jc w:val="both"/>
              <w:rPr>
                <w:rFonts w:ascii="PT Sans" w:eastAsia="Times New Roman" w:hAnsi="PT Sans" w:cs="Calibri"/>
                <w:sz w:val="20"/>
                <w:szCs w:val="24"/>
                <w:lang w:val="en-US" w:eastAsia="pl-PL"/>
              </w:rPr>
            </w:pPr>
            <w:r w:rsidRPr="008E189B">
              <w:rPr>
                <w:rFonts w:ascii="PT Sans" w:eastAsia="Times New Roman" w:hAnsi="PT Sans" w:cs="Calibri"/>
                <w:sz w:val="20"/>
                <w:szCs w:val="24"/>
                <w:lang w:val="en-US" w:eastAsia="pl-PL"/>
              </w:rPr>
              <w:t xml:space="preserve">any act or </w:t>
            </w:r>
            <w:proofErr w:type="spellStart"/>
            <w:r w:rsidRPr="008E189B">
              <w:rPr>
                <w:rFonts w:ascii="PT Sans" w:eastAsia="Times New Roman" w:hAnsi="PT Sans" w:cs="Calibri"/>
                <w:sz w:val="20"/>
                <w:szCs w:val="24"/>
                <w:lang w:val="en-US" w:eastAsia="pl-PL"/>
              </w:rPr>
              <w:t>behaviour</w:t>
            </w:r>
            <w:proofErr w:type="spellEnd"/>
            <w:r w:rsidRPr="008E189B">
              <w:rPr>
                <w:rFonts w:ascii="PT Sans" w:eastAsia="Times New Roman" w:hAnsi="PT Sans" w:cs="Calibri"/>
                <w:sz w:val="20"/>
                <w:szCs w:val="24"/>
                <w:lang w:val="en-US" w:eastAsia="pl-PL"/>
              </w:rPr>
              <w:t xml:space="preserve"> which causes economic harm to an individual. Economic violence can take the form of, for example, property damage, restricting access to financial resources, education or the </w:t>
            </w:r>
            <w:proofErr w:type="spellStart"/>
            <w:r w:rsidRPr="008E189B">
              <w:rPr>
                <w:rFonts w:ascii="PT Sans" w:eastAsia="Times New Roman" w:hAnsi="PT Sans" w:cs="Calibri"/>
                <w:sz w:val="20"/>
                <w:szCs w:val="24"/>
                <w:lang w:val="en-US" w:eastAsia="pl-PL"/>
              </w:rPr>
              <w:t>labour</w:t>
            </w:r>
            <w:proofErr w:type="spellEnd"/>
            <w:r w:rsidRPr="008E189B">
              <w:rPr>
                <w:rFonts w:ascii="PT Sans" w:eastAsia="Times New Roman" w:hAnsi="PT Sans" w:cs="Calibri"/>
                <w:sz w:val="20"/>
                <w:szCs w:val="24"/>
                <w:lang w:val="en-US" w:eastAsia="pl-PL"/>
              </w:rPr>
              <w:t xml:space="preserve"> market, or not complying with economic responsibilities, such as alimony</w:t>
            </w:r>
          </w:p>
        </w:tc>
      </w:tr>
    </w:tbl>
    <w:p w14:paraId="43EBEB23" w14:textId="77777777" w:rsidR="00B5153B" w:rsidRDefault="00B5153B">
      <w:r>
        <w:lastRenderedPageBreak/>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545135" w:rsidRPr="00545135" w14:paraId="249A1D9B" w14:textId="77777777" w:rsidTr="00C71364">
        <w:tc>
          <w:tcPr>
            <w:tcW w:w="2972" w:type="dxa"/>
            <w:tcBorders>
              <w:top w:val="single" w:sz="4" w:space="0" w:color="BADEBB"/>
              <w:bottom w:val="single" w:sz="4" w:space="0" w:color="BADEBB"/>
            </w:tcBorders>
            <w:shd w:val="clear" w:color="auto" w:fill="DDEEDD"/>
          </w:tcPr>
          <w:p w14:paraId="30BD3D94" w14:textId="1EBA26A8" w:rsidR="00545135" w:rsidRPr="00545135" w:rsidRDefault="00545135" w:rsidP="00F509A4">
            <w:pPr>
              <w:spacing w:after="0" w:line="240" w:lineRule="auto"/>
              <w:rPr>
                <w:rFonts w:ascii="PT Sans" w:eastAsia="Times New Roman" w:hAnsi="PT Sans" w:cs="Calibri"/>
                <w:b/>
                <w:sz w:val="24"/>
                <w:szCs w:val="24"/>
                <w:lang w:val="en-US" w:eastAsia="pl-PL"/>
              </w:rPr>
            </w:pPr>
            <w:r w:rsidRPr="00545135">
              <w:rPr>
                <w:rFonts w:ascii="PT Sans" w:eastAsia="Times New Roman" w:hAnsi="PT Sans" w:cs="Calibri"/>
                <w:b/>
                <w:sz w:val="20"/>
                <w:szCs w:val="24"/>
                <w:lang w:val="en-US" w:eastAsia="pl-PL"/>
              </w:rPr>
              <w:lastRenderedPageBreak/>
              <w:t>WORK CARD</w:t>
            </w:r>
            <w:r w:rsidR="002B11DF">
              <w:rPr>
                <w:rFonts w:ascii="PT Sans" w:eastAsia="Times New Roman" w:hAnsi="PT Sans" w:cs="Calibri"/>
                <w:b/>
                <w:sz w:val="20"/>
                <w:szCs w:val="24"/>
                <w:lang w:val="en-US" w:eastAsia="pl-PL"/>
              </w:rPr>
              <w:t xml:space="preserve"> 2</w:t>
            </w:r>
          </w:p>
        </w:tc>
        <w:tc>
          <w:tcPr>
            <w:tcW w:w="6804" w:type="dxa"/>
            <w:tcBorders>
              <w:top w:val="single" w:sz="4" w:space="0" w:color="BADEBB"/>
              <w:bottom w:val="single" w:sz="4" w:space="0" w:color="BADEBB"/>
            </w:tcBorders>
            <w:vAlign w:val="center"/>
          </w:tcPr>
          <w:p w14:paraId="66F01D1F" w14:textId="165A489F" w:rsidR="00545135" w:rsidRPr="00545135" w:rsidRDefault="002B11DF" w:rsidP="00B5153B">
            <w:pPr>
              <w:spacing w:after="0" w:line="240" w:lineRule="auto"/>
              <w:jc w:val="both"/>
              <w:rPr>
                <w:rFonts w:ascii="PT Sans" w:eastAsia="Times New Roman" w:hAnsi="PT Sans" w:cs="Calibri"/>
                <w:b/>
                <w:sz w:val="20"/>
                <w:szCs w:val="24"/>
                <w:lang w:val="en-US" w:eastAsia="pl-PL"/>
              </w:rPr>
            </w:pPr>
            <w:r w:rsidRPr="002B11DF">
              <w:rPr>
                <w:rFonts w:ascii="PT Sans" w:eastAsia="Times New Roman" w:hAnsi="PT Sans" w:cs="Calibri"/>
                <w:b/>
                <w:sz w:val="20"/>
                <w:szCs w:val="24"/>
                <w:lang w:val="en-US" w:eastAsia="pl-PL"/>
              </w:rPr>
              <w:t>GENDER (IN)EQUALITY IN PRIVATE SPHERE_</w:t>
            </w:r>
            <w:r w:rsidR="00B5153B">
              <w:rPr>
                <w:rFonts w:ascii="PT Sans" w:eastAsia="Times New Roman" w:hAnsi="PT Sans" w:cs="Calibri"/>
                <w:b/>
                <w:sz w:val="20"/>
                <w:szCs w:val="24"/>
                <w:lang w:val="en-US" w:eastAsia="pl-PL"/>
              </w:rPr>
              <w:t>VIDEO</w:t>
            </w:r>
          </w:p>
        </w:tc>
      </w:tr>
      <w:tr w:rsidR="00B5153B" w:rsidRPr="00545135" w14:paraId="0C883966" w14:textId="77777777" w:rsidTr="00C71364">
        <w:tc>
          <w:tcPr>
            <w:tcW w:w="2972" w:type="dxa"/>
            <w:tcBorders>
              <w:top w:val="single" w:sz="4" w:space="0" w:color="BADEBB"/>
              <w:bottom w:val="single" w:sz="4" w:space="0" w:color="BADEBB"/>
            </w:tcBorders>
            <w:shd w:val="clear" w:color="auto" w:fill="DDEEDD"/>
          </w:tcPr>
          <w:p w14:paraId="255BFB8F" w14:textId="77777777" w:rsidR="00B5153B" w:rsidRPr="00545135" w:rsidRDefault="00B5153B" w:rsidP="00F509A4">
            <w:pPr>
              <w:spacing w:after="0" w:line="240" w:lineRule="auto"/>
              <w:rPr>
                <w:rFonts w:ascii="PT Sans" w:eastAsia="Times New Roman" w:hAnsi="PT Sans" w:cs="Calibri"/>
                <w:b/>
                <w:sz w:val="20"/>
                <w:szCs w:val="24"/>
                <w:lang w:val="en-US" w:eastAsia="pl-PL"/>
              </w:rPr>
            </w:pPr>
          </w:p>
        </w:tc>
        <w:tc>
          <w:tcPr>
            <w:tcW w:w="6804" w:type="dxa"/>
            <w:tcBorders>
              <w:top w:val="single" w:sz="4" w:space="0" w:color="BADEBB"/>
              <w:bottom w:val="single" w:sz="4" w:space="0" w:color="BADEBB"/>
            </w:tcBorders>
            <w:vAlign w:val="center"/>
          </w:tcPr>
          <w:p w14:paraId="655EF0E4" w14:textId="77777777" w:rsidR="00B5153B" w:rsidRPr="00B5153B" w:rsidRDefault="00B5153B" w:rsidP="00BD4F9C">
            <w:pPr>
              <w:spacing w:before="120" w:after="120" w:line="240" w:lineRule="auto"/>
              <w:jc w:val="both"/>
              <w:rPr>
                <w:rFonts w:ascii="PT Sans" w:eastAsia="Times New Roman" w:hAnsi="PT Sans" w:cs="Calibri"/>
                <w:i/>
                <w:sz w:val="20"/>
                <w:szCs w:val="24"/>
                <w:lang w:val="en-US" w:eastAsia="pl-PL"/>
              </w:rPr>
            </w:pPr>
            <w:r w:rsidRPr="00B5153B">
              <w:rPr>
                <w:rFonts w:ascii="PT Sans" w:eastAsia="Times New Roman" w:hAnsi="PT Sans" w:cs="Calibri"/>
                <w:i/>
                <w:sz w:val="20"/>
                <w:szCs w:val="24"/>
                <w:lang w:val="en-US" w:eastAsia="pl-PL"/>
              </w:rPr>
              <w:t>Why domestic violence victims don’t leave</w:t>
            </w:r>
          </w:p>
          <w:p w14:paraId="54CE61BC" w14:textId="064C5531" w:rsidR="00B5153B" w:rsidRPr="002B11DF" w:rsidRDefault="00B5153B" w:rsidP="00B5153B">
            <w:pPr>
              <w:spacing w:after="0" w:line="240" w:lineRule="auto"/>
              <w:jc w:val="both"/>
              <w:rPr>
                <w:rFonts w:ascii="PT Sans" w:eastAsia="Times New Roman" w:hAnsi="PT Sans" w:cs="Calibri"/>
                <w:b/>
                <w:sz w:val="20"/>
                <w:szCs w:val="24"/>
                <w:lang w:val="en-US" w:eastAsia="pl-PL"/>
              </w:rPr>
            </w:pPr>
            <w:r w:rsidRPr="00B5153B">
              <w:rPr>
                <w:rFonts w:ascii="PT Sans" w:eastAsia="Times New Roman" w:hAnsi="PT Sans" w:cs="Calibri"/>
                <w:sz w:val="20"/>
                <w:szCs w:val="24"/>
                <w:lang w:val="en-US" w:eastAsia="pl-PL"/>
              </w:rPr>
              <w:t>Video available at: https://www.youtube.com/watch?v=V1yW5IsnSjo&amp;t=2s</w:t>
            </w:r>
          </w:p>
        </w:tc>
      </w:tr>
      <w:tr w:rsidR="00545135" w:rsidRPr="00545135" w14:paraId="7916D1E8" w14:textId="77777777" w:rsidTr="00C71364">
        <w:trPr>
          <w:trHeight w:val="280"/>
        </w:trPr>
        <w:tc>
          <w:tcPr>
            <w:tcW w:w="9776" w:type="dxa"/>
            <w:gridSpan w:val="2"/>
            <w:tcBorders>
              <w:top w:val="single" w:sz="4" w:space="0" w:color="BADEBB"/>
              <w:bottom w:val="single" w:sz="4" w:space="0" w:color="BADEBB"/>
            </w:tcBorders>
            <w:shd w:val="clear" w:color="auto" w:fill="auto"/>
          </w:tcPr>
          <w:p w14:paraId="476E9A00" w14:textId="49630A17" w:rsidR="00545135" w:rsidRPr="00545135" w:rsidRDefault="00B5153B" w:rsidP="002B11DF">
            <w:pPr>
              <w:spacing w:before="240" w:after="240" w:line="240" w:lineRule="auto"/>
              <w:jc w:val="center"/>
              <w:rPr>
                <w:rFonts w:ascii="PT Sans" w:eastAsia="Times New Roman" w:hAnsi="PT Sans" w:cs="Calibri"/>
                <w:sz w:val="20"/>
                <w:szCs w:val="20"/>
                <w:lang w:val="en-US" w:eastAsia="pl-PL"/>
              </w:rPr>
            </w:pPr>
            <w:r w:rsidRPr="00C67BA5">
              <w:rPr>
                <w:rFonts w:cstheme="minorHAnsi"/>
                <w:b/>
                <w:bCs/>
                <w:noProof/>
                <w:lang w:eastAsia="pl-PL"/>
              </w:rPr>
              <w:drawing>
                <wp:inline distT="0" distB="0" distL="0" distR="0" wp14:anchorId="7786E02E" wp14:editId="0C533E06">
                  <wp:extent cx="4747654" cy="2907102"/>
                  <wp:effectExtent l="0" t="0" r="2540"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8">
                            <a:extLst>
                              <a:ext uri="{28A0092B-C50C-407E-A947-70E740481C1C}">
                                <a14:useLocalDpi xmlns:a14="http://schemas.microsoft.com/office/drawing/2010/main" val="0"/>
                              </a:ext>
                            </a:extLst>
                          </a:blip>
                          <a:stretch>
                            <a:fillRect/>
                          </a:stretch>
                        </pic:blipFill>
                        <pic:spPr>
                          <a:xfrm>
                            <a:off x="0" y="0"/>
                            <a:ext cx="4779094" cy="2926353"/>
                          </a:xfrm>
                          <a:prstGeom prst="rect">
                            <a:avLst/>
                          </a:prstGeom>
                        </pic:spPr>
                      </pic:pic>
                    </a:graphicData>
                  </a:graphic>
                </wp:inline>
              </w:drawing>
            </w:r>
          </w:p>
        </w:tc>
      </w:tr>
    </w:tbl>
    <w:p w14:paraId="454441E8" w14:textId="77777777" w:rsidR="00C36447" w:rsidRDefault="002C6780">
      <w:r>
        <w:br w:type="page"/>
      </w:r>
    </w:p>
    <w:tbl>
      <w:tblPr>
        <w:tblW w:w="9776" w:type="dxa"/>
        <w:tblBorders>
          <w:top w:val="single" w:sz="4" w:space="0" w:color="BADEBB"/>
          <w:bottom w:val="single" w:sz="4" w:space="0" w:color="BADEBB"/>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C36447" w:rsidRPr="00C36447" w14:paraId="5173CF8F" w14:textId="77777777" w:rsidTr="004437A6">
        <w:tc>
          <w:tcPr>
            <w:tcW w:w="2972" w:type="dxa"/>
            <w:shd w:val="clear" w:color="auto" w:fill="DDEEDD"/>
          </w:tcPr>
          <w:p w14:paraId="66A1405D" w14:textId="1AF50C6A" w:rsidR="00C36447" w:rsidRPr="00C36447" w:rsidRDefault="00C36447" w:rsidP="002B11DF">
            <w:pPr>
              <w:spacing w:after="0" w:line="240" w:lineRule="auto"/>
              <w:rPr>
                <w:rFonts w:ascii="PT Sans" w:eastAsia="Times New Roman" w:hAnsi="PT Sans" w:cs="Calibri"/>
                <w:b/>
                <w:sz w:val="24"/>
                <w:szCs w:val="24"/>
                <w:lang w:val="en-US" w:eastAsia="pl-PL"/>
              </w:rPr>
            </w:pPr>
            <w:r w:rsidRPr="00C36447">
              <w:rPr>
                <w:rFonts w:ascii="PT Sans" w:eastAsia="Times New Roman" w:hAnsi="PT Sans" w:cs="Calibri"/>
                <w:b/>
                <w:sz w:val="20"/>
                <w:szCs w:val="24"/>
                <w:lang w:val="en-US" w:eastAsia="pl-PL"/>
              </w:rPr>
              <w:lastRenderedPageBreak/>
              <w:t>WORK CARD</w:t>
            </w:r>
            <w:r w:rsidR="003F4F4C">
              <w:rPr>
                <w:rFonts w:ascii="PT Sans" w:eastAsia="Times New Roman" w:hAnsi="PT Sans" w:cs="Calibri"/>
                <w:b/>
                <w:sz w:val="20"/>
                <w:szCs w:val="24"/>
                <w:lang w:val="en-US" w:eastAsia="pl-PL"/>
              </w:rPr>
              <w:t xml:space="preserve"> </w:t>
            </w:r>
            <w:r w:rsidR="00B5153B">
              <w:rPr>
                <w:rFonts w:ascii="PT Sans" w:eastAsia="Times New Roman" w:hAnsi="PT Sans" w:cs="Calibri"/>
                <w:b/>
                <w:sz w:val="20"/>
                <w:szCs w:val="24"/>
                <w:lang w:val="en-US" w:eastAsia="pl-PL"/>
              </w:rPr>
              <w:t>3</w:t>
            </w:r>
          </w:p>
        </w:tc>
        <w:tc>
          <w:tcPr>
            <w:tcW w:w="6804" w:type="dxa"/>
            <w:vAlign w:val="center"/>
          </w:tcPr>
          <w:p w14:paraId="532F1CE1" w14:textId="0B2A4CC5" w:rsidR="00C36447" w:rsidRPr="00C36447" w:rsidRDefault="00B5153B" w:rsidP="00C36447">
            <w:pPr>
              <w:spacing w:after="0" w:line="240" w:lineRule="auto"/>
              <w:jc w:val="both"/>
              <w:rPr>
                <w:rFonts w:ascii="PT Sans" w:eastAsia="Times New Roman" w:hAnsi="PT Sans" w:cs="Calibri"/>
                <w:b/>
                <w:sz w:val="20"/>
                <w:szCs w:val="24"/>
                <w:lang w:val="en-US" w:eastAsia="pl-PL"/>
              </w:rPr>
            </w:pPr>
            <w:r w:rsidRPr="00B5153B">
              <w:rPr>
                <w:rFonts w:ascii="PT Sans" w:eastAsia="Times New Roman" w:hAnsi="PT Sans" w:cs="Calibri"/>
                <w:b/>
                <w:sz w:val="20"/>
                <w:szCs w:val="24"/>
                <w:lang w:val="en-US" w:eastAsia="pl-PL"/>
              </w:rPr>
              <w:t>THE BLUE CARD</w:t>
            </w:r>
          </w:p>
        </w:tc>
      </w:tr>
      <w:tr w:rsidR="003F4F4C" w:rsidRPr="00C36447" w14:paraId="31005EB8" w14:textId="77777777" w:rsidTr="004437A6">
        <w:tc>
          <w:tcPr>
            <w:tcW w:w="2972" w:type="dxa"/>
            <w:shd w:val="clear" w:color="auto" w:fill="DDEEDD"/>
          </w:tcPr>
          <w:p w14:paraId="1E5FCCA0" w14:textId="77777777" w:rsidR="003F4F4C" w:rsidRPr="00C36447" w:rsidRDefault="003F4F4C" w:rsidP="00C36447">
            <w:pPr>
              <w:spacing w:after="0" w:line="240" w:lineRule="auto"/>
              <w:rPr>
                <w:rFonts w:ascii="PT Sans" w:eastAsia="Times New Roman" w:hAnsi="PT Sans" w:cs="Calibri"/>
                <w:b/>
                <w:sz w:val="20"/>
                <w:szCs w:val="24"/>
                <w:lang w:val="en-US" w:eastAsia="pl-PL"/>
              </w:rPr>
            </w:pPr>
          </w:p>
        </w:tc>
        <w:tc>
          <w:tcPr>
            <w:tcW w:w="6804" w:type="dxa"/>
            <w:vAlign w:val="center"/>
          </w:tcPr>
          <w:p w14:paraId="5A93ADD1" w14:textId="77777777" w:rsidR="00B5153B" w:rsidRPr="00B5153B" w:rsidRDefault="00B5153B" w:rsidP="00B5153B">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 xml:space="preserve">https://www.niebieskalinia.info/images/2.06.22_ANG_en_EN.pdf </w:t>
            </w:r>
          </w:p>
          <w:p w14:paraId="6E8023EF" w14:textId="77777777" w:rsidR="00B5153B" w:rsidRPr="00B5153B" w:rsidRDefault="00B5153B" w:rsidP="00B5153B">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 xml:space="preserve">THE BLUE CARD – B </w:t>
            </w:r>
          </w:p>
          <w:p w14:paraId="5C39D07E" w14:textId="44EF6F13" w:rsidR="003F4F4C" w:rsidRPr="00E06445" w:rsidRDefault="00B5153B" w:rsidP="00B5153B">
            <w:pPr>
              <w:spacing w:after="0" w:line="240" w:lineRule="auto"/>
              <w:jc w:val="both"/>
              <w:rPr>
                <w:rFonts w:ascii="PT Sans" w:eastAsia="Times New Roman" w:hAnsi="PT Sans" w:cs="Calibri"/>
                <w:b/>
                <w:sz w:val="20"/>
                <w:szCs w:val="24"/>
                <w:lang w:val="en-US" w:eastAsia="pl-PL"/>
              </w:rPr>
            </w:pPr>
            <w:r w:rsidRPr="00B5153B">
              <w:rPr>
                <w:rFonts w:ascii="PT Sans" w:eastAsia="Times New Roman" w:hAnsi="PT Sans" w:cs="Calibri"/>
                <w:sz w:val="20"/>
                <w:szCs w:val="24"/>
                <w:lang w:val="en-US" w:eastAsia="pl-PL"/>
              </w:rPr>
              <w:t>INFORMATION FOR PEOPLE AFFECTED BY DOMESTIC VIOLENCE (in English)</w:t>
            </w:r>
          </w:p>
        </w:tc>
      </w:tr>
      <w:tr w:rsidR="00C1161A" w:rsidRPr="00C36447" w14:paraId="079D7701" w14:textId="77777777" w:rsidTr="004437A6">
        <w:tc>
          <w:tcPr>
            <w:tcW w:w="2972" w:type="dxa"/>
            <w:shd w:val="clear" w:color="auto" w:fill="DDEEDD"/>
          </w:tcPr>
          <w:p w14:paraId="1319DCF4" w14:textId="59A3A697" w:rsidR="00C1161A" w:rsidRPr="00C36447" w:rsidRDefault="00C1161A" w:rsidP="00C1161A">
            <w:pPr>
              <w:spacing w:after="0" w:line="240" w:lineRule="auto"/>
              <w:rPr>
                <w:rFonts w:ascii="PT Sans" w:eastAsia="Times New Roman" w:hAnsi="PT Sans" w:cs="Calibri"/>
                <w:b/>
                <w:sz w:val="20"/>
                <w:szCs w:val="24"/>
                <w:lang w:val="en-US" w:eastAsia="pl-PL"/>
              </w:rPr>
            </w:pPr>
            <w:r w:rsidRPr="00C36447">
              <w:rPr>
                <w:rFonts w:ascii="PT Sans" w:eastAsia="Times New Roman" w:hAnsi="PT Sans" w:cs="Calibri"/>
                <w:b/>
                <w:sz w:val="20"/>
                <w:szCs w:val="24"/>
                <w:lang w:val="en-US" w:eastAsia="pl-PL"/>
              </w:rPr>
              <w:t>WORK CARD</w:t>
            </w:r>
            <w:r>
              <w:rPr>
                <w:rFonts w:ascii="PT Sans" w:eastAsia="Times New Roman" w:hAnsi="PT Sans" w:cs="Calibri"/>
                <w:b/>
                <w:sz w:val="20"/>
                <w:szCs w:val="24"/>
                <w:lang w:val="en-US" w:eastAsia="pl-PL"/>
              </w:rPr>
              <w:t xml:space="preserve"> </w:t>
            </w:r>
            <w:r w:rsidR="00B5153B">
              <w:rPr>
                <w:rFonts w:ascii="PT Sans" w:eastAsia="Times New Roman" w:hAnsi="PT Sans" w:cs="Calibri"/>
                <w:b/>
                <w:sz w:val="20"/>
                <w:szCs w:val="24"/>
                <w:lang w:val="en-US" w:eastAsia="pl-PL"/>
              </w:rPr>
              <w:t>4</w:t>
            </w:r>
          </w:p>
        </w:tc>
        <w:tc>
          <w:tcPr>
            <w:tcW w:w="6804" w:type="dxa"/>
            <w:vAlign w:val="center"/>
          </w:tcPr>
          <w:p w14:paraId="623E35A9" w14:textId="6D380BAB" w:rsidR="00C1161A" w:rsidRPr="003F4F4C" w:rsidRDefault="00C1161A" w:rsidP="00B5153B">
            <w:pPr>
              <w:spacing w:after="0" w:line="240" w:lineRule="auto"/>
              <w:jc w:val="both"/>
              <w:rPr>
                <w:rFonts w:ascii="PT Sans" w:eastAsia="Times New Roman" w:hAnsi="PT Sans" w:cs="Calibri"/>
                <w:sz w:val="20"/>
                <w:szCs w:val="24"/>
                <w:lang w:val="en-US" w:eastAsia="pl-PL"/>
              </w:rPr>
            </w:pPr>
            <w:r w:rsidRPr="00C1161A">
              <w:rPr>
                <w:rFonts w:ascii="PT Sans" w:eastAsia="Times New Roman" w:hAnsi="PT Sans" w:cs="Calibri"/>
                <w:b/>
                <w:sz w:val="20"/>
                <w:szCs w:val="24"/>
                <w:lang w:val="en-US" w:eastAsia="pl-PL"/>
              </w:rPr>
              <w:t>GENDER (IN)EQU</w:t>
            </w:r>
            <w:r>
              <w:rPr>
                <w:rFonts w:ascii="PT Sans" w:eastAsia="Times New Roman" w:hAnsi="PT Sans" w:cs="Calibri"/>
                <w:b/>
                <w:sz w:val="20"/>
                <w:szCs w:val="24"/>
                <w:lang w:val="en-US" w:eastAsia="pl-PL"/>
              </w:rPr>
              <w:t>ALITY IN PRIVATE SPHERE</w:t>
            </w:r>
          </w:p>
        </w:tc>
      </w:tr>
      <w:tr w:rsidR="00C1161A" w:rsidRPr="00C36447" w14:paraId="4693A69B" w14:textId="77777777" w:rsidTr="004437A6">
        <w:tc>
          <w:tcPr>
            <w:tcW w:w="2972" w:type="dxa"/>
            <w:shd w:val="clear" w:color="auto" w:fill="DDEEDD"/>
          </w:tcPr>
          <w:p w14:paraId="27B3EA7F" w14:textId="77777777" w:rsidR="00C1161A" w:rsidRPr="00C36447" w:rsidRDefault="00C1161A" w:rsidP="00C1161A">
            <w:pPr>
              <w:spacing w:after="0" w:line="240" w:lineRule="auto"/>
              <w:rPr>
                <w:rFonts w:ascii="PT Sans" w:eastAsia="Times New Roman" w:hAnsi="PT Sans" w:cs="Calibri"/>
                <w:b/>
                <w:sz w:val="20"/>
                <w:szCs w:val="24"/>
                <w:lang w:val="en-US" w:eastAsia="pl-PL"/>
              </w:rPr>
            </w:pPr>
          </w:p>
        </w:tc>
        <w:tc>
          <w:tcPr>
            <w:tcW w:w="6804" w:type="dxa"/>
            <w:vAlign w:val="center"/>
          </w:tcPr>
          <w:p w14:paraId="0FAE3792" w14:textId="77777777" w:rsidR="00B5153B" w:rsidRPr="00B5153B" w:rsidRDefault="00B5153B" w:rsidP="007D4560">
            <w:pPr>
              <w:spacing w:after="0" w:line="240" w:lineRule="auto"/>
              <w:jc w:val="both"/>
              <w:rPr>
                <w:rFonts w:ascii="PT Sans" w:eastAsia="Times New Roman" w:hAnsi="PT Sans" w:cs="Calibri"/>
                <w:i/>
                <w:sz w:val="20"/>
                <w:szCs w:val="24"/>
                <w:lang w:val="en-US" w:eastAsia="pl-PL"/>
              </w:rPr>
            </w:pPr>
            <w:r w:rsidRPr="00B5153B">
              <w:rPr>
                <w:rFonts w:ascii="PT Sans" w:eastAsia="Times New Roman" w:hAnsi="PT Sans" w:cs="Calibri"/>
                <w:i/>
                <w:sz w:val="20"/>
                <w:szCs w:val="24"/>
                <w:lang w:val="en-US" w:eastAsia="pl-PL"/>
              </w:rPr>
              <w:t xml:space="preserve">Form and guidance for submitting an individual communication to CEDAW Committee </w:t>
            </w:r>
          </w:p>
          <w:p w14:paraId="29969297" w14:textId="77777777" w:rsidR="00B5153B" w:rsidRPr="00B5153B" w:rsidRDefault="00B5153B" w:rsidP="007D4560">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 xml:space="preserve">available at: https://www.ohchr.org/en/documents/tools-and-resources/form-and-guidance-submitting-individual-communication-treaty-bodies </w:t>
            </w:r>
          </w:p>
          <w:p w14:paraId="10826753" w14:textId="77777777" w:rsidR="00B5153B" w:rsidRPr="00B5153B" w:rsidRDefault="00B5153B" w:rsidP="007D4560">
            <w:pPr>
              <w:spacing w:after="0" w:line="240" w:lineRule="auto"/>
              <w:jc w:val="both"/>
              <w:rPr>
                <w:rFonts w:ascii="PT Sans" w:eastAsia="Times New Roman" w:hAnsi="PT Sans" w:cs="Calibri"/>
                <w:sz w:val="20"/>
                <w:szCs w:val="24"/>
                <w:lang w:val="en-US" w:eastAsia="pl-PL"/>
              </w:rPr>
            </w:pPr>
          </w:p>
          <w:p w14:paraId="75C2A507" w14:textId="77777777" w:rsidR="00B5153B" w:rsidRPr="00B5153B" w:rsidRDefault="00B5153B" w:rsidP="007D4560">
            <w:pPr>
              <w:spacing w:after="0" w:line="240" w:lineRule="auto"/>
              <w:jc w:val="both"/>
              <w:rPr>
                <w:rFonts w:ascii="PT Sans" w:eastAsia="Times New Roman" w:hAnsi="PT Sans" w:cs="Calibri"/>
                <w:i/>
                <w:sz w:val="20"/>
                <w:szCs w:val="24"/>
                <w:lang w:val="en-US" w:eastAsia="pl-PL"/>
              </w:rPr>
            </w:pPr>
            <w:r w:rsidRPr="00B5153B">
              <w:rPr>
                <w:rFonts w:ascii="PT Sans" w:eastAsia="Times New Roman" w:hAnsi="PT Sans" w:cs="Calibri"/>
                <w:i/>
                <w:sz w:val="20"/>
                <w:szCs w:val="24"/>
                <w:lang w:val="en-US" w:eastAsia="pl-PL"/>
              </w:rPr>
              <w:t xml:space="preserve">Application form to European Court of Human </w:t>
            </w:r>
            <w:proofErr w:type="spellStart"/>
            <w:r w:rsidRPr="00B5153B">
              <w:rPr>
                <w:rFonts w:ascii="PT Sans" w:eastAsia="Times New Roman" w:hAnsi="PT Sans" w:cs="Calibri"/>
                <w:i/>
                <w:sz w:val="20"/>
                <w:szCs w:val="24"/>
                <w:lang w:val="en-US" w:eastAsia="pl-PL"/>
              </w:rPr>
              <w:t>Rigts</w:t>
            </w:r>
            <w:proofErr w:type="spellEnd"/>
            <w:r w:rsidRPr="00B5153B">
              <w:rPr>
                <w:rFonts w:ascii="PT Sans" w:eastAsia="Times New Roman" w:hAnsi="PT Sans" w:cs="Calibri"/>
                <w:i/>
                <w:sz w:val="20"/>
                <w:szCs w:val="24"/>
                <w:lang w:val="en-US" w:eastAsia="pl-PL"/>
              </w:rPr>
              <w:t xml:space="preserve"> and notes for filling in</w:t>
            </w:r>
          </w:p>
          <w:p w14:paraId="4742017E" w14:textId="77777777" w:rsidR="00B5153B" w:rsidRPr="00B5153B" w:rsidRDefault="00B5153B" w:rsidP="007D4560">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 xml:space="preserve">available at:  https://echr.coe.int/Pages/home.aspx?p=applicants/forms&amp;c= </w:t>
            </w:r>
          </w:p>
          <w:p w14:paraId="4A4013AB" w14:textId="77777777" w:rsidR="00B5153B" w:rsidRPr="00B5153B" w:rsidRDefault="00B5153B" w:rsidP="007D4560">
            <w:pPr>
              <w:spacing w:after="0" w:line="240" w:lineRule="auto"/>
              <w:jc w:val="both"/>
              <w:rPr>
                <w:rFonts w:ascii="PT Sans" w:eastAsia="Times New Roman" w:hAnsi="PT Sans" w:cs="Calibri"/>
                <w:sz w:val="20"/>
                <w:szCs w:val="24"/>
                <w:lang w:val="en-US" w:eastAsia="pl-PL"/>
              </w:rPr>
            </w:pPr>
          </w:p>
          <w:p w14:paraId="173F593F" w14:textId="77777777" w:rsidR="00B5153B" w:rsidRPr="00B5153B" w:rsidRDefault="00B5153B" w:rsidP="007D4560">
            <w:pPr>
              <w:spacing w:after="0" w:line="240" w:lineRule="auto"/>
              <w:jc w:val="both"/>
              <w:rPr>
                <w:rFonts w:ascii="PT Sans" w:eastAsia="Times New Roman" w:hAnsi="PT Sans" w:cs="Calibri"/>
                <w:i/>
                <w:sz w:val="20"/>
                <w:szCs w:val="24"/>
                <w:lang w:val="en-US" w:eastAsia="pl-PL"/>
              </w:rPr>
            </w:pPr>
            <w:r w:rsidRPr="00B5153B">
              <w:rPr>
                <w:rFonts w:ascii="PT Sans" w:eastAsia="Times New Roman" w:hAnsi="PT Sans" w:cs="Calibri"/>
                <w:i/>
                <w:sz w:val="20"/>
                <w:szCs w:val="24"/>
                <w:lang w:val="en-US" w:eastAsia="pl-PL"/>
              </w:rPr>
              <w:t>GREVIO Country-monitoring work</w:t>
            </w:r>
          </w:p>
          <w:p w14:paraId="3C37DFDB" w14:textId="744F7C5B" w:rsidR="00C1161A" w:rsidRPr="003F4F4C" w:rsidRDefault="00B5153B" w:rsidP="007D4560">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https://www.coe.int/en/web/istanbul-convention/country-monitoring-work</w:t>
            </w:r>
          </w:p>
        </w:tc>
      </w:tr>
    </w:tbl>
    <w:p w14:paraId="6B8E0E2C" w14:textId="0DBCC725" w:rsidR="00C36447" w:rsidRDefault="00C36447">
      <w: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9A0578" w:rsidRPr="009A0578" w14:paraId="4FE8083B" w14:textId="77777777" w:rsidTr="00643968">
        <w:tc>
          <w:tcPr>
            <w:tcW w:w="2972" w:type="dxa"/>
            <w:tcBorders>
              <w:top w:val="single" w:sz="4" w:space="0" w:color="BADEBB"/>
              <w:bottom w:val="single" w:sz="4" w:space="0" w:color="BADEBB"/>
            </w:tcBorders>
            <w:shd w:val="clear" w:color="auto" w:fill="DDEEDD"/>
          </w:tcPr>
          <w:p w14:paraId="5CAA86EE" w14:textId="3DCCA48C" w:rsidR="009A0578" w:rsidRPr="009A0578" w:rsidRDefault="009A0578" w:rsidP="00775AAE">
            <w:pPr>
              <w:spacing w:after="0" w:line="240" w:lineRule="auto"/>
              <w:rPr>
                <w:rFonts w:ascii="PT Sans" w:eastAsia="Times New Roman" w:hAnsi="PT Sans" w:cs="Calibri"/>
                <w:b/>
                <w:sz w:val="24"/>
                <w:szCs w:val="24"/>
                <w:lang w:val="en-US" w:eastAsia="pl-PL"/>
              </w:rPr>
            </w:pPr>
            <w:r w:rsidRPr="009A0578">
              <w:rPr>
                <w:rFonts w:ascii="PT Sans" w:eastAsia="Times New Roman" w:hAnsi="PT Sans" w:cs="Calibri"/>
                <w:b/>
                <w:sz w:val="20"/>
                <w:szCs w:val="24"/>
                <w:lang w:val="en-US" w:eastAsia="pl-PL"/>
              </w:rPr>
              <w:lastRenderedPageBreak/>
              <w:t>WORK CARD</w:t>
            </w:r>
            <w:r w:rsidR="00B5153B">
              <w:rPr>
                <w:rFonts w:ascii="PT Sans" w:eastAsia="Times New Roman" w:hAnsi="PT Sans" w:cs="Calibri"/>
                <w:b/>
                <w:sz w:val="20"/>
                <w:szCs w:val="24"/>
                <w:lang w:val="en-US" w:eastAsia="pl-PL"/>
              </w:rPr>
              <w:t xml:space="preserve"> 5</w:t>
            </w:r>
            <w:r w:rsidR="00C1161A">
              <w:rPr>
                <w:rFonts w:ascii="PT Sans" w:eastAsia="Times New Roman" w:hAnsi="PT Sans" w:cs="Calibri"/>
                <w:b/>
                <w:sz w:val="20"/>
                <w:szCs w:val="24"/>
                <w:lang w:val="en-US" w:eastAsia="pl-PL"/>
              </w:rPr>
              <w:t>a</w:t>
            </w:r>
          </w:p>
        </w:tc>
        <w:tc>
          <w:tcPr>
            <w:tcW w:w="6804" w:type="dxa"/>
            <w:tcBorders>
              <w:top w:val="single" w:sz="4" w:space="0" w:color="BADEBB"/>
              <w:bottom w:val="single" w:sz="4" w:space="0" w:color="BADEBB"/>
            </w:tcBorders>
            <w:vAlign w:val="center"/>
          </w:tcPr>
          <w:p w14:paraId="150730CE" w14:textId="7C086CFB" w:rsidR="009A0578" w:rsidRPr="009A0578" w:rsidRDefault="00B5153B" w:rsidP="009A0578">
            <w:pPr>
              <w:spacing w:after="0" w:line="240" w:lineRule="auto"/>
              <w:rPr>
                <w:rFonts w:ascii="PT Sans" w:eastAsia="Times New Roman" w:hAnsi="PT Sans" w:cs="Calibri"/>
                <w:b/>
                <w:sz w:val="20"/>
                <w:szCs w:val="24"/>
                <w:lang w:val="en-US" w:eastAsia="pl-PL"/>
              </w:rPr>
            </w:pPr>
            <w:r w:rsidRPr="00B5153B">
              <w:rPr>
                <w:rFonts w:ascii="PT Sans" w:eastAsia="Times New Roman" w:hAnsi="PT Sans" w:cs="Calibri"/>
                <w:b/>
                <w:sz w:val="20"/>
                <w:szCs w:val="24"/>
                <w:lang w:val="en-US" w:eastAsia="pl-PL"/>
              </w:rPr>
              <w:t>GENDER (IN)EQUALITY IN PRIVATE SPHERE</w:t>
            </w:r>
            <w:r>
              <w:rPr>
                <w:rFonts w:ascii="PT Sans" w:eastAsia="Times New Roman" w:hAnsi="PT Sans" w:cs="Calibri"/>
                <w:b/>
                <w:sz w:val="20"/>
                <w:szCs w:val="24"/>
                <w:lang w:val="en-US" w:eastAsia="pl-PL"/>
              </w:rPr>
              <w:t>_PICTURES</w:t>
            </w:r>
          </w:p>
        </w:tc>
      </w:tr>
      <w:tr w:rsidR="0046218E" w:rsidRPr="009A0578" w14:paraId="68BBD81E" w14:textId="77777777" w:rsidTr="0046218E">
        <w:tc>
          <w:tcPr>
            <w:tcW w:w="9776" w:type="dxa"/>
            <w:gridSpan w:val="2"/>
            <w:tcBorders>
              <w:top w:val="single" w:sz="4" w:space="0" w:color="BADEBB"/>
              <w:bottom w:val="single" w:sz="4" w:space="0" w:color="BADEBB"/>
            </w:tcBorders>
            <w:shd w:val="clear" w:color="auto" w:fill="auto"/>
          </w:tcPr>
          <w:p w14:paraId="2D491BCA" w14:textId="7DA5830B" w:rsidR="0046218E" w:rsidRPr="0046218E" w:rsidRDefault="00B5153B" w:rsidP="0046218E">
            <w:pPr>
              <w:spacing w:before="120" w:after="120" w:line="240" w:lineRule="auto"/>
              <w:jc w:val="center"/>
              <w:rPr>
                <w:rFonts w:ascii="PT Sans" w:eastAsia="Times New Roman" w:hAnsi="PT Sans" w:cs="Calibri"/>
                <w:sz w:val="20"/>
                <w:szCs w:val="24"/>
                <w:lang w:val="en-US" w:eastAsia="pl-PL"/>
              </w:rPr>
            </w:pPr>
            <w:r w:rsidRPr="00C67BA5">
              <w:rPr>
                <w:rFonts w:cstheme="minorHAnsi"/>
                <w:b/>
                <w:bCs/>
                <w:noProof/>
                <w:lang w:eastAsia="pl-PL"/>
              </w:rPr>
              <w:drawing>
                <wp:inline distT="0" distB="0" distL="0" distR="0" wp14:anchorId="51A147B0" wp14:editId="3182BA16">
                  <wp:extent cx="2806700" cy="3441700"/>
                  <wp:effectExtent l="0" t="0" r="0"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pic:cNvPicPr/>
                        </pic:nvPicPr>
                        <pic:blipFill rotWithShape="1">
                          <a:blip r:embed="rId9">
                            <a:extLst>
                              <a:ext uri="{28A0092B-C50C-407E-A947-70E740481C1C}">
                                <a14:useLocalDpi xmlns:a14="http://schemas.microsoft.com/office/drawing/2010/main" val="0"/>
                              </a:ext>
                            </a:extLst>
                          </a:blip>
                          <a:srcRect t="4240"/>
                          <a:stretch/>
                        </pic:blipFill>
                        <pic:spPr bwMode="auto">
                          <a:xfrm>
                            <a:off x="0" y="0"/>
                            <a:ext cx="2806700" cy="3441700"/>
                          </a:xfrm>
                          <a:prstGeom prst="rect">
                            <a:avLst/>
                          </a:prstGeom>
                          <a:ln>
                            <a:noFill/>
                          </a:ln>
                          <a:extLst>
                            <a:ext uri="{53640926-AAD7-44D8-BBD7-CCE9431645EC}">
                              <a14:shadowObscured xmlns:a14="http://schemas.microsoft.com/office/drawing/2010/main"/>
                            </a:ext>
                          </a:extLst>
                        </pic:spPr>
                      </pic:pic>
                    </a:graphicData>
                  </a:graphic>
                </wp:inline>
              </w:drawing>
            </w:r>
          </w:p>
        </w:tc>
      </w:tr>
      <w:tr w:rsidR="00C1161A" w:rsidRPr="00C1161A" w14:paraId="4CA3947A" w14:textId="77777777" w:rsidTr="00782287">
        <w:tblPrEx>
          <w:tblBorders>
            <w:top w:val="single" w:sz="4" w:space="0" w:color="BADEBB"/>
            <w:bottom w:val="single" w:sz="4" w:space="0" w:color="BADEBB"/>
          </w:tblBorders>
        </w:tblPrEx>
        <w:tc>
          <w:tcPr>
            <w:tcW w:w="2972" w:type="dxa"/>
            <w:shd w:val="clear" w:color="auto" w:fill="DDEEDD"/>
          </w:tcPr>
          <w:p w14:paraId="441C0BF8" w14:textId="0313FE94" w:rsidR="00C1161A" w:rsidRPr="00C1161A" w:rsidRDefault="00C1161A" w:rsidP="00C1161A">
            <w:pPr>
              <w:spacing w:after="0" w:line="240" w:lineRule="auto"/>
              <w:rPr>
                <w:rFonts w:ascii="PT Sans" w:eastAsia="Times New Roman" w:hAnsi="PT Sans" w:cs="Calibri"/>
                <w:b/>
                <w:sz w:val="20"/>
                <w:szCs w:val="24"/>
                <w:lang w:val="en-US" w:eastAsia="pl-PL"/>
              </w:rPr>
            </w:pPr>
            <w:r w:rsidRPr="00C1161A">
              <w:rPr>
                <w:rFonts w:ascii="PT Sans" w:eastAsia="Times New Roman" w:hAnsi="PT Sans" w:cs="Calibri"/>
                <w:b/>
                <w:sz w:val="20"/>
                <w:szCs w:val="24"/>
                <w:lang w:val="en-US" w:eastAsia="pl-PL"/>
              </w:rPr>
              <w:t xml:space="preserve">WORK CARD </w:t>
            </w:r>
            <w:r w:rsidR="00B5153B">
              <w:rPr>
                <w:rFonts w:ascii="PT Sans" w:eastAsia="Times New Roman" w:hAnsi="PT Sans" w:cs="Calibri"/>
                <w:b/>
                <w:sz w:val="20"/>
                <w:szCs w:val="24"/>
                <w:lang w:val="en-US" w:eastAsia="pl-PL"/>
              </w:rPr>
              <w:t>5</w:t>
            </w:r>
            <w:r w:rsidRPr="00C1161A">
              <w:rPr>
                <w:rFonts w:ascii="PT Sans" w:eastAsia="Times New Roman" w:hAnsi="PT Sans" w:cs="Calibri"/>
                <w:b/>
                <w:sz w:val="20"/>
                <w:szCs w:val="24"/>
                <w:lang w:val="en-US" w:eastAsia="pl-PL"/>
              </w:rPr>
              <w:t>b</w:t>
            </w:r>
          </w:p>
        </w:tc>
        <w:tc>
          <w:tcPr>
            <w:tcW w:w="6804" w:type="dxa"/>
            <w:vAlign w:val="center"/>
          </w:tcPr>
          <w:p w14:paraId="03040795" w14:textId="63CAA958" w:rsidR="00C1161A" w:rsidRPr="00C1161A" w:rsidRDefault="00C1161A" w:rsidP="00B5153B">
            <w:pPr>
              <w:spacing w:after="0" w:line="240" w:lineRule="auto"/>
              <w:jc w:val="both"/>
              <w:rPr>
                <w:rFonts w:ascii="PT Sans" w:eastAsia="Times New Roman" w:hAnsi="PT Sans" w:cs="Calibri"/>
                <w:sz w:val="20"/>
                <w:szCs w:val="24"/>
                <w:lang w:val="en-US" w:eastAsia="pl-PL"/>
              </w:rPr>
            </w:pPr>
            <w:r w:rsidRPr="00C1161A">
              <w:rPr>
                <w:rFonts w:ascii="PT Sans" w:eastAsia="Times New Roman" w:hAnsi="PT Sans" w:cs="Calibri"/>
                <w:b/>
                <w:sz w:val="20"/>
                <w:szCs w:val="24"/>
                <w:lang w:val="en-US" w:eastAsia="pl-PL"/>
              </w:rPr>
              <w:t>GENDER (IN)EQU</w:t>
            </w:r>
            <w:r w:rsidR="00B5153B">
              <w:rPr>
                <w:rFonts w:ascii="PT Sans" w:eastAsia="Times New Roman" w:hAnsi="PT Sans" w:cs="Calibri"/>
                <w:b/>
                <w:sz w:val="20"/>
                <w:szCs w:val="24"/>
                <w:lang w:val="en-US" w:eastAsia="pl-PL"/>
              </w:rPr>
              <w:t>ALITY IN PRIVATE SPHERE</w:t>
            </w:r>
          </w:p>
        </w:tc>
      </w:tr>
      <w:tr w:rsidR="00C1161A" w:rsidRPr="00C1161A" w14:paraId="0EE160E7" w14:textId="77777777" w:rsidTr="00782287">
        <w:tblPrEx>
          <w:tblBorders>
            <w:top w:val="single" w:sz="4" w:space="0" w:color="BADEBB"/>
            <w:bottom w:val="single" w:sz="4" w:space="0" w:color="BADEBB"/>
          </w:tblBorders>
        </w:tblPrEx>
        <w:tc>
          <w:tcPr>
            <w:tcW w:w="2972" w:type="dxa"/>
            <w:shd w:val="clear" w:color="auto" w:fill="DDEEDD"/>
          </w:tcPr>
          <w:p w14:paraId="3A83F2C0" w14:textId="77777777" w:rsidR="00C1161A" w:rsidRPr="00C1161A" w:rsidRDefault="00C1161A" w:rsidP="00C1161A">
            <w:pPr>
              <w:spacing w:after="0" w:line="240" w:lineRule="auto"/>
              <w:rPr>
                <w:rFonts w:ascii="PT Sans" w:eastAsia="Times New Roman" w:hAnsi="PT Sans" w:cs="Calibri"/>
                <w:b/>
                <w:sz w:val="20"/>
                <w:szCs w:val="24"/>
                <w:lang w:val="en-US" w:eastAsia="pl-PL"/>
              </w:rPr>
            </w:pPr>
          </w:p>
        </w:tc>
        <w:tc>
          <w:tcPr>
            <w:tcW w:w="6804" w:type="dxa"/>
            <w:vAlign w:val="center"/>
          </w:tcPr>
          <w:p w14:paraId="76B5798D" w14:textId="77777777" w:rsidR="00B5153B" w:rsidRPr="00B5153B" w:rsidRDefault="00B5153B" w:rsidP="00B5153B">
            <w:pPr>
              <w:spacing w:after="0" w:line="240" w:lineRule="auto"/>
              <w:jc w:val="both"/>
              <w:rPr>
                <w:rFonts w:ascii="PT Sans" w:eastAsia="Times New Roman" w:hAnsi="PT Sans" w:cs="Calibri"/>
                <w:i/>
                <w:sz w:val="20"/>
                <w:szCs w:val="24"/>
                <w:lang w:val="en-US" w:eastAsia="pl-PL"/>
              </w:rPr>
            </w:pPr>
            <w:r w:rsidRPr="00B5153B">
              <w:rPr>
                <w:rFonts w:ascii="PT Sans" w:eastAsia="Times New Roman" w:hAnsi="PT Sans" w:cs="Calibri"/>
                <w:i/>
                <w:sz w:val="20"/>
                <w:szCs w:val="24"/>
                <w:lang w:val="en-US" w:eastAsia="pl-PL"/>
              </w:rPr>
              <w:t>Istanbul Convention: Poland to leave European treaty on violence against women</w:t>
            </w:r>
          </w:p>
          <w:p w14:paraId="0F8F7DFF" w14:textId="5837C723" w:rsidR="00C1161A" w:rsidRPr="00C1161A" w:rsidRDefault="00B5153B" w:rsidP="00C1161A">
            <w:pPr>
              <w:spacing w:after="0" w:line="240" w:lineRule="auto"/>
              <w:jc w:val="both"/>
              <w:rPr>
                <w:rFonts w:ascii="PT Sans" w:eastAsia="Times New Roman" w:hAnsi="PT Sans" w:cs="Calibri"/>
                <w:sz w:val="20"/>
                <w:szCs w:val="24"/>
                <w:lang w:val="en-US" w:eastAsia="pl-PL"/>
              </w:rPr>
            </w:pPr>
            <w:r w:rsidRPr="00B5153B">
              <w:rPr>
                <w:rFonts w:ascii="PT Sans" w:eastAsia="Times New Roman" w:hAnsi="PT Sans" w:cs="Calibri"/>
                <w:sz w:val="20"/>
                <w:szCs w:val="24"/>
                <w:lang w:val="en-US" w:eastAsia="pl-PL"/>
              </w:rPr>
              <w:t>https://www.bbc.com/news/world-europe-53538205</w:t>
            </w:r>
          </w:p>
        </w:tc>
      </w:tr>
      <w:tr w:rsidR="00F66803" w:rsidRPr="00F66803" w14:paraId="12EEB49A" w14:textId="77777777" w:rsidTr="001A7B46">
        <w:tc>
          <w:tcPr>
            <w:tcW w:w="2972" w:type="dxa"/>
            <w:tcBorders>
              <w:top w:val="single" w:sz="4" w:space="0" w:color="BADEBB"/>
              <w:bottom w:val="single" w:sz="4" w:space="0" w:color="BADEBB"/>
            </w:tcBorders>
            <w:shd w:val="clear" w:color="auto" w:fill="DDEEDD"/>
          </w:tcPr>
          <w:p w14:paraId="620C6685" w14:textId="24AA286D" w:rsidR="00F66803" w:rsidRPr="00F66803" w:rsidRDefault="00F66803" w:rsidP="00F66803">
            <w:pPr>
              <w:spacing w:after="0" w:line="240" w:lineRule="auto"/>
              <w:rPr>
                <w:rFonts w:ascii="PT Sans" w:eastAsia="Times New Roman" w:hAnsi="PT Sans" w:cs="Calibri"/>
                <w:b/>
                <w:sz w:val="24"/>
                <w:szCs w:val="24"/>
                <w:lang w:val="en-US" w:eastAsia="pl-PL"/>
              </w:rPr>
            </w:pPr>
            <w:r w:rsidRPr="00F66803">
              <w:rPr>
                <w:rFonts w:ascii="PT Sans" w:eastAsia="Times New Roman" w:hAnsi="PT Sans" w:cs="Calibri"/>
                <w:b/>
                <w:sz w:val="20"/>
                <w:szCs w:val="24"/>
                <w:lang w:val="en-US" w:eastAsia="pl-PL"/>
              </w:rPr>
              <w:t>WORK CARD</w:t>
            </w:r>
            <w:r w:rsidR="00B5153B">
              <w:rPr>
                <w:rFonts w:ascii="PT Sans" w:eastAsia="Times New Roman" w:hAnsi="PT Sans" w:cs="Calibri"/>
                <w:b/>
                <w:sz w:val="20"/>
                <w:szCs w:val="24"/>
                <w:lang w:val="en-US" w:eastAsia="pl-PL"/>
              </w:rPr>
              <w:t xml:space="preserve"> 5</w:t>
            </w:r>
            <w:r w:rsidR="00C1161A">
              <w:rPr>
                <w:rFonts w:ascii="PT Sans" w:eastAsia="Times New Roman" w:hAnsi="PT Sans" w:cs="Calibri"/>
                <w:b/>
                <w:sz w:val="20"/>
                <w:szCs w:val="24"/>
                <w:lang w:val="en-US" w:eastAsia="pl-PL"/>
              </w:rPr>
              <w:t>c</w:t>
            </w:r>
          </w:p>
        </w:tc>
        <w:tc>
          <w:tcPr>
            <w:tcW w:w="6804" w:type="dxa"/>
            <w:tcBorders>
              <w:top w:val="single" w:sz="4" w:space="0" w:color="BADEBB"/>
              <w:bottom w:val="single" w:sz="4" w:space="0" w:color="BADEBB"/>
            </w:tcBorders>
            <w:vAlign w:val="center"/>
          </w:tcPr>
          <w:p w14:paraId="10C5E4FF" w14:textId="5375E22C" w:rsidR="00F66803" w:rsidRPr="00F66803" w:rsidRDefault="00C1161A" w:rsidP="00C1161A">
            <w:pPr>
              <w:spacing w:after="0" w:line="240" w:lineRule="auto"/>
              <w:rPr>
                <w:rFonts w:ascii="PT Sans" w:eastAsia="Times New Roman" w:hAnsi="PT Sans" w:cs="Calibri"/>
                <w:b/>
                <w:sz w:val="20"/>
                <w:szCs w:val="24"/>
                <w:lang w:val="en-US" w:eastAsia="pl-PL"/>
              </w:rPr>
            </w:pPr>
            <w:r w:rsidRPr="00C1161A">
              <w:rPr>
                <w:rFonts w:ascii="PT Sans" w:eastAsia="Times New Roman" w:hAnsi="PT Sans" w:cs="Calibri"/>
                <w:b/>
                <w:sz w:val="20"/>
                <w:szCs w:val="24"/>
                <w:lang w:val="en-US" w:eastAsia="pl-PL"/>
              </w:rPr>
              <w:t>GENDER (IN)EQUALITY IN PRIVATE SPHERE_</w:t>
            </w:r>
            <w:r w:rsidR="00B5153B" w:rsidRPr="00B5153B">
              <w:rPr>
                <w:rFonts w:ascii="PT Sans" w:eastAsia="Times New Roman" w:hAnsi="PT Sans" w:cs="Calibri"/>
                <w:b/>
                <w:sz w:val="20"/>
                <w:szCs w:val="24"/>
                <w:lang w:val="en-US" w:eastAsia="pl-PL"/>
              </w:rPr>
              <w:t xml:space="preserve"> PICTURES</w:t>
            </w:r>
          </w:p>
        </w:tc>
      </w:tr>
      <w:tr w:rsidR="00422601" w:rsidRPr="00F66803" w14:paraId="64105782" w14:textId="77777777" w:rsidTr="00422601">
        <w:tc>
          <w:tcPr>
            <w:tcW w:w="9776" w:type="dxa"/>
            <w:gridSpan w:val="2"/>
            <w:tcBorders>
              <w:top w:val="single" w:sz="4" w:space="0" w:color="BADEBB"/>
              <w:bottom w:val="single" w:sz="4" w:space="0" w:color="BADEBB"/>
            </w:tcBorders>
            <w:shd w:val="clear" w:color="auto" w:fill="auto"/>
          </w:tcPr>
          <w:p w14:paraId="2468D06B" w14:textId="69791FD2" w:rsidR="00C1161A" w:rsidRPr="00F66803" w:rsidRDefault="00B5153B" w:rsidP="00C1161A">
            <w:pPr>
              <w:spacing w:before="120" w:after="120" w:line="240" w:lineRule="auto"/>
              <w:jc w:val="center"/>
              <w:rPr>
                <w:rFonts w:ascii="PT Sans" w:eastAsia="Times New Roman" w:hAnsi="PT Sans" w:cs="Calibri"/>
                <w:sz w:val="20"/>
                <w:szCs w:val="24"/>
                <w:lang w:val="en-US" w:eastAsia="pl-PL"/>
              </w:rPr>
            </w:pPr>
            <w:r w:rsidRPr="00C67BA5">
              <w:rPr>
                <w:rFonts w:cstheme="minorHAnsi"/>
                <w:noProof/>
                <w:lang w:eastAsia="pl-PL"/>
              </w:rPr>
              <w:drawing>
                <wp:inline distT="0" distB="0" distL="0" distR="0" wp14:anchorId="66C6B3C6" wp14:editId="6FEB8FC3">
                  <wp:extent cx="2692400" cy="2591198"/>
                  <wp:effectExtent l="0" t="0" r="0" b="0"/>
                  <wp:docPr id="47" name="Symbol zastępczy zawartości 12">
                    <a:extLst xmlns:a="http://schemas.openxmlformats.org/drawingml/2006/main">
                      <a:ext uri="{FF2B5EF4-FFF2-40B4-BE49-F238E27FC236}">
                        <a16:creationId xmlns:a16="http://schemas.microsoft.com/office/drawing/2014/main" id="{2CEF9293-2902-3B46-9150-115CC67062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Symbol zastępczy zawartości 12">
                            <a:extLst>
                              <a:ext uri="{FF2B5EF4-FFF2-40B4-BE49-F238E27FC236}">
                                <a16:creationId xmlns:a16="http://schemas.microsoft.com/office/drawing/2014/main" id="{2CEF9293-2902-3B46-9150-115CC67062C3}"/>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539" cy="2597106"/>
                          </a:xfrm>
                          <a:prstGeom prst="rect">
                            <a:avLst/>
                          </a:prstGeom>
                        </pic:spPr>
                      </pic:pic>
                    </a:graphicData>
                  </a:graphic>
                </wp:inline>
              </w:drawing>
            </w:r>
          </w:p>
        </w:tc>
      </w:tr>
    </w:tbl>
    <w:p w14:paraId="7D2267B2" w14:textId="77777777" w:rsidR="007D4560" w:rsidRDefault="007D4560">
      <w: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2762B1" w:rsidRPr="002762B1" w14:paraId="567A7D8F" w14:textId="77777777" w:rsidTr="00782287">
        <w:tc>
          <w:tcPr>
            <w:tcW w:w="2972" w:type="dxa"/>
            <w:tcBorders>
              <w:top w:val="single" w:sz="4" w:space="0" w:color="BADEBB"/>
              <w:bottom w:val="single" w:sz="4" w:space="0" w:color="BADEBB"/>
            </w:tcBorders>
            <w:shd w:val="clear" w:color="auto" w:fill="DDEEDD"/>
          </w:tcPr>
          <w:p w14:paraId="0E1564CB" w14:textId="7F29AEC3" w:rsidR="002762B1" w:rsidRPr="002762B1" w:rsidRDefault="002762B1" w:rsidP="002762B1">
            <w:pPr>
              <w:spacing w:after="0" w:line="240" w:lineRule="auto"/>
              <w:rPr>
                <w:rFonts w:ascii="PT Sans" w:eastAsia="Times New Roman" w:hAnsi="PT Sans" w:cs="Calibri"/>
                <w:b/>
                <w:sz w:val="24"/>
                <w:szCs w:val="24"/>
                <w:lang w:val="en-US" w:eastAsia="pl-PL"/>
              </w:rPr>
            </w:pPr>
            <w:r w:rsidRPr="002762B1">
              <w:rPr>
                <w:rFonts w:ascii="PT Sans" w:eastAsia="Times New Roman" w:hAnsi="PT Sans" w:cs="Calibri"/>
                <w:b/>
                <w:sz w:val="20"/>
                <w:szCs w:val="24"/>
                <w:lang w:val="en-US" w:eastAsia="pl-PL"/>
              </w:rPr>
              <w:lastRenderedPageBreak/>
              <w:t>WORK CARD</w:t>
            </w:r>
            <w:r>
              <w:rPr>
                <w:rFonts w:ascii="PT Sans" w:eastAsia="Times New Roman" w:hAnsi="PT Sans" w:cs="Calibri"/>
                <w:b/>
                <w:sz w:val="20"/>
                <w:szCs w:val="24"/>
                <w:lang w:val="en-US" w:eastAsia="pl-PL"/>
              </w:rPr>
              <w:t xml:space="preserve"> 6</w:t>
            </w:r>
            <w:r w:rsidRPr="002762B1">
              <w:rPr>
                <w:rFonts w:ascii="PT Sans" w:eastAsia="Times New Roman" w:hAnsi="PT Sans" w:cs="Calibri"/>
                <w:b/>
                <w:sz w:val="20"/>
                <w:szCs w:val="24"/>
                <w:lang w:val="en-US" w:eastAsia="pl-PL"/>
              </w:rPr>
              <w:t>a</w:t>
            </w:r>
          </w:p>
        </w:tc>
        <w:tc>
          <w:tcPr>
            <w:tcW w:w="6804" w:type="dxa"/>
            <w:tcBorders>
              <w:top w:val="single" w:sz="4" w:space="0" w:color="BADEBB"/>
              <w:bottom w:val="single" w:sz="4" w:space="0" w:color="BADEBB"/>
            </w:tcBorders>
            <w:vAlign w:val="center"/>
          </w:tcPr>
          <w:p w14:paraId="65C87697" w14:textId="64F0ED64" w:rsidR="002762B1" w:rsidRPr="002762B1" w:rsidRDefault="002762B1" w:rsidP="002762B1">
            <w:pPr>
              <w:spacing w:after="0" w:line="240" w:lineRule="auto"/>
              <w:rPr>
                <w:rFonts w:ascii="PT Sans" w:eastAsia="Times New Roman" w:hAnsi="PT Sans" w:cs="Calibri"/>
                <w:b/>
                <w:sz w:val="20"/>
                <w:szCs w:val="24"/>
                <w:lang w:val="en-US" w:eastAsia="pl-PL"/>
              </w:rPr>
            </w:pPr>
            <w:r w:rsidRPr="002762B1">
              <w:rPr>
                <w:rFonts w:ascii="PT Sans" w:eastAsia="Times New Roman" w:hAnsi="PT Sans" w:cs="Calibri"/>
                <w:b/>
                <w:sz w:val="20"/>
                <w:szCs w:val="24"/>
                <w:lang w:val="en-US" w:eastAsia="pl-PL"/>
              </w:rPr>
              <w:t>GENDER (IN)EQUALITY IN PRIVATE SPHERE_</w:t>
            </w:r>
            <w:r>
              <w:rPr>
                <w:rFonts w:ascii="PT Sans" w:eastAsia="Times New Roman" w:hAnsi="PT Sans" w:cs="Calibri"/>
                <w:b/>
                <w:sz w:val="20"/>
                <w:szCs w:val="24"/>
                <w:lang w:val="en-US" w:eastAsia="pl-PL"/>
              </w:rPr>
              <w:t>VIDEO</w:t>
            </w:r>
          </w:p>
        </w:tc>
      </w:tr>
      <w:tr w:rsidR="002762B1" w:rsidRPr="002762B1" w14:paraId="6983F701" w14:textId="77777777" w:rsidTr="00782287">
        <w:tc>
          <w:tcPr>
            <w:tcW w:w="2972" w:type="dxa"/>
            <w:tcBorders>
              <w:top w:val="single" w:sz="4" w:space="0" w:color="BADEBB"/>
              <w:bottom w:val="single" w:sz="4" w:space="0" w:color="BADEBB"/>
            </w:tcBorders>
            <w:shd w:val="clear" w:color="auto" w:fill="DDEEDD"/>
          </w:tcPr>
          <w:p w14:paraId="55FC413B" w14:textId="77777777" w:rsidR="002762B1" w:rsidRPr="002762B1" w:rsidRDefault="002762B1" w:rsidP="002762B1">
            <w:pPr>
              <w:spacing w:after="0" w:line="240" w:lineRule="auto"/>
              <w:rPr>
                <w:rFonts w:ascii="PT Sans" w:eastAsia="Times New Roman" w:hAnsi="PT Sans" w:cs="Calibri"/>
                <w:b/>
                <w:sz w:val="20"/>
                <w:szCs w:val="24"/>
                <w:lang w:val="en-US" w:eastAsia="pl-PL"/>
              </w:rPr>
            </w:pPr>
          </w:p>
        </w:tc>
        <w:tc>
          <w:tcPr>
            <w:tcW w:w="6804" w:type="dxa"/>
            <w:tcBorders>
              <w:top w:val="single" w:sz="4" w:space="0" w:color="BADEBB"/>
              <w:bottom w:val="single" w:sz="4" w:space="0" w:color="BADEBB"/>
            </w:tcBorders>
            <w:vAlign w:val="center"/>
          </w:tcPr>
          <w:p w14:paraId="495F5671" w14:textId="7E1597C2" w:rsidR="002762B1" w:rsidRPr="002762B1" w:rsidRDefault="002762B1" w:rsidP="002762B1">
            <w:pPr>
              <w:spacing w:after="0" w:line="240" w:lineRule="auto"/>
              <w:rPr>
                <w:rFonts w:ascii="PT Sans" w:eastAsia="Times New Roman" w:hAnsi="PT Sans" w:cs="Calibri"/>
                <w:sz w:val="20"/>
                <w:szCs w:val="24"/>
                <w:lang w:val="en-US" w:eastAsia="pl-PL"/>
              </w:rPr>
            </w:pPr>
            <w:r w:rsidRPr="002762B1">
              <w:rPr>
                <w:rFonts w:ascii="PT Sans" w:eastAsia="Times New Roman" w:hAnsi="PT Sans" w:cs="Calibri"/>
                <w:sz w:val="20"/>
                <w:szCs w:val="24"/>
                <w:lang w:val="en-US" w:eastAsia="pl-PL"/>
              </w:rPr>
              <w:t>https://www.youtube.com/watch?v=7i5kiFDunk8</w:t>
            </w:r>
          </w:p>
        </w:tc>
      </w:tr>
      <w:tr w:rsidR="002762B1" w:rsidRPr="002762B1" w14:paraId="25811CD7" w14:textId="77777777" w:rsidTr="00782287">
        <w:tc>
          <w:tcPr>
            <w:tcW w:w="9776" w:type="dxa"/>
            <w:gridSpan w:val="2"/>
            <w:tcBorders>
              <w:top w:val="single" w:sz="4" w:space="0" w:color="BADEBB"/>
              <w:bottom w:val="single" w:sz="4" w:space="0" w:color="BADEBB"/>
            </w:tcBorders>
            <w:shd w:val="clear" w:color="auto" w:fill="auto"/>
          </w:tcPr>
          <w:p w14:paraId="342FB6B5" w14:textId="1FEE5DEB" w:rsidR="002762B1" w:rsidRPr="002762B1" w:rsidRDefault="002762B1" w:rsidP="002762B1">
            <w:pPr>
              <w:spacing w:before="120" w:after="120" w:line="240" w:lineRule="auto"/>
              <w:jc w:val="center"/>
              <w:rPr>
                <w:rFonts w:ascii="PT Sans" w:eastAsia="Times New Roman" w:hAnsi="PT Sans" w:cs="Calibri"/>
                <w:sz w:val="20"/>
                <w:szCs w:val="24"/>
                <w:lang w:val="en-US" w:eastAsia="pl-PL"/>
              </w:rPr>
            </w:pPr>
            <w:r w:rsidRPr="00C67BA5">
              <w:rPr>
                <w:rFonts w:cstheme="minorHAnsi"/>
                <w:b/>
                <w:bCs/>
                <w:noProof/>
                <w:lang w:eastAsia="pl-PL"/>
              </w:rPr>
              <w:drawing>
                <wp:inline distT="0" distB="0" distL="0" distR="0" wp14:anchorId="1695D3C5" wp14:editId="07508CED">
                  <wp:extent cx="2196000" cy="31720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pic:cNvPicPr/>
                        </pic:nvPicPr>
                        <pic:blipFill>
                          <a:blip r:embed="rId11">
                            <a:extLst>
                              <a:ext uri="{28A0092B-C50C-407E-A947-70E740481C1C}">
                                <a14:useLocalDpi xmlns:a14="http://schemas.microsoft.com/office/drawing/2010/main" val="0"/>
                              </a:ext>
                            </a:extLst>
                          </a:blip>
                          <a:stretch>
                            <a:fillRect/>
                          </a:stretch>
                        </pic:blipFill>
                        <pic:spPr>
                          <a:xfrm>
                            <a:off x="0" y="0"/>
                            <a:ext cx="2196000" cy="3172000"/>
                          </a:xfrm>
                          <a:prstGeom prst="rect">
                            <a:avLst/>
                          </a:prstGeom>
                        </pic:spPr>
                      </pic:pic>
                    </a:graphicData>
                  </a:graphic>
                </wp:inline>
              </w:drawing>
            </w:r>
          </w:p>
        </w:tc>
      </w:tr>
      <w:tr w:rsidR="002762B1" w:rsidRPr="002762B1" w14:paraId="2A48767C" w14:textId="77777777" w:rsidTr="00782287">
        <w:tc>
          <w:tcPr>
            <w:tcW w:w="2972" w:type="dxa"/>
            <w:tcBorders>
              <w:top w:val="single" w:sz="4" w:space="0" w:color="BADEBB"/>
              <w:bottom w:val="single" w:sz="4" w:space="0" w:color="BADEBB"/>
            </w:tcBorders>
            <w:shd w:val="clear" w:color="auto" w:fill="DDEEDD"/>
          </w:tcPr>
          <w:p w14:paraId="3561B0DE" w14:textId="3C3BEC96" w:rsidR="002762B1" w:rsidRPr="002762B1" w:rsidRDefault="002762B1" w:rsidP="002762B1">
            <w:pPr>
              <w:spacing w:after="0" w:line="240" w:lineRule="auto"/>
              <w:rPr>
                <w:rFonts w:ascii="PT Sans" w:eastAsia="Times New Roman" w:hAnsi="PT Sans" w:cs="Calibri"/>
                <w:b/>
                <w:sz w:val="24"/>
                <w:szCs w:val="24"/>
                <w:lang w:val="en-US" w:eastAsia="pl-PL"/>
              </w:rPr>
            </w:pPr>
            <w:r w:rsidRPr="002762B1">
              <w:rPr>
                <w:rFonts w:ascii="PT Sans" w:eastAsia="Times New Roman" w:hAnsi="PT Sans" w:cs="Calibri"/>
                <w:b/>
                <w:sz w:val="20"/>
                <w:szCs w:val="24"/>
                <w:lang w:val="en-US" w:eastAsia="pl-PL"/>
              </w:rPr>
              <w:t xml:space="preserve">WORK CARD </w:t>
            </w:r>
            <w:r>
              <w:rPr>
                <w:rFonts w:ascii="PT Sans" w:eastAsia="Times New Roman" w:hAnsi="PT Sans" w:cs="Calibri"/>
                <w:b/>
                <w:sz w:val="20"/>
                <w:szCs w:val="24"/>
                <w:lang w:val="en-US" w:eastAsia="pl-PL"/>
              </w:rPr>
              <w:t>6b</w:t>
            </w:r>
          </w:p>
        </w:tc>
        <w:tc>
          <w:tcPr>
            <w:tcW w:w="6804" w:type="dxa"/>
            <w:tcBorders>
              <w:top w:val="single" w:sz="4" w:space="0" w:color="BADEBB"/>
              <w:bottom w:val="single" w:sz="4" w:space="0" w:color="BADEBB"/>
            </w:tcBorders>
            <w:vAlign w:val="center"/>
          </w:tcPr>
          <w:p w14:paraId="7FCB033F" w14:textId="46533E7C" w:rsidR="002762B1" w:rsidRPr="002762B1" w:rsidRDefault="002762B1" w:rsidP="002762B1">
            <w:pPr>
              <w:spacing w:after="0" w:line="240" w:lineRule="auto"/>
              <w:rPr>
                <w:rFonts w:ascii="PT Sans" w:eastAsia="Times New Roman" w:hAnsi="PT Sans" w:cs="Calibri"/>
                <w:b/>
                <w:sz w:val="20"/>
                <w:szCs w:val="24"/>
                <w:lang w:val="en-US" w:eastAsia="pl-PL"/>
              </w:rPr>
            </w:pPr>
            <w:r w:rsidRPr="002762B1">
              <w:rPr>
                <w:rFonts w:ascii="PT Sans" w:eastAsia="Times New Roman" w:hAnsi="PT Sans" w:cs="Calibri"/>
                <w:b/>
                <w:sz w:val="20"/>
                <w:szCs w:val="24"/>
                <w:lang w:val="en-US" w:eastAsia="pl-PL"/>
              </w:rPr>
              <w:t xml:space="preserve">GENDER (IN)EQUALITY IN PRIVATE SPHERE_ </w:t>
            </w:r>
            <w:r>
              <w:rPr>
                <w:rFonts w:ascii="PT Sans" w:eastAsia="Times New Roman" w:hAnsi="PT Sans" w:cs="Calibri"/>
                <w:b/>
                <w:sz w:val="20"/>
                <w:szCs w:val="24"/>
                <w:lang w:val="en-US" w:eastAsia="pl-PL"/>
              </w:rPr>
              <w:t>VIDEO</w:t>
            </w:r>
          </w:p>
        </w:tc>
      </w:tr>
      <w:tr w:rsidR="002762B1" w:rsidRPr="002762B1" w14:paraId="3BB0F6E9" w14:textId="77777777" w:rsidTr="00782287">
        <w:tc>
          <w:tcPr>
            <w:tcW w:w="2972" w:type="dxa"/>
            <w:tcBorders>
              <w:top w:val="single" w:sz="4" w:space="0" w:color="BADEBB"/>
              <w:bottom w:val="single" w:sz="4" w:space="0" w:color="BADEBB"/>
            </w:tcBorders>
            <w:shd w:val="clear" w:color="auto" w:fill="DDEEDD"/>
          </w:tcPr>
          <w:p w14:paraId="2DAD8B1F" w14:textId="77777777" w:rsidR="002762B1" w:rsidRPr="002762B1" w:rsidRDefault="002762B1" w:rsidP="002762B1">
            <w:pPr>
              <w:spacing w:after="0" w:line="240" w:lineRule="auto"/>
              <w:rPr>
                <w:rFonts w:ascii="PT Sans" w:eastAsia="Times New Roman" w:hAnsi="PT Sans" w:cs="Calibri"/>
                <w:b/>
                <w:sz w:val="20"/>
                <w:szCs w:val="24"/>
                <w:lang w:val="en-US" w:eastAsia="pl-PL"/>
              </w:rPr>
            </w:pPr>
          </w:p>
        </w:tc>
        <w:tc>
          <w:tcPr>
            <w:tcW w:w="6804" w:type="dxa"/>
            <w:tcBorders>
              <w:top w:val="single" w:sz="4" w:space="0" w:color="BADEBB"/>
              <w:bottom w:val="single" w:sz="4" w:space="0" w:color="BADEBB"/>
            </w:tcBorders>
            <w:vAlign w:val="center"/>
          </w:tcPr>
          <w:p w14:paraId="75BF01B2" w14:textId="2B33880A" w:rsidR="002762B1" w:rsidRPr="002762B1" w:rsidRDefault="002762B1" w:rsidP="002762B1">
            <w:pPr>
              <w:spacing w:after="0" w:line="240" w:lineRule="auto"/>
              <w:rPr>
                <w:rFonts w:ascii="PT Sans" w:eastAsia="Times New Roman" w:hAnsi="PT Sans" w:cs="Calibri"/>
                <w:sz w:val="20"/>
                <w:szCs w:val="24"/>
                <w:lang w:val="en-US" w:eastAsia="pl-PL"/>
              </w:rPr>
            </w:pPr>
            <w:r w:rsidRPr="002762B1">
              <w:rPr>
                <w:rFonts w:ascii="PT Sans" w:eastAsia="Times New Roman" w:hAnsi="PT Sans" w:cs="Calibri"/>
                <w:sz w:val="20"/>
                <w:szCs w:val="24"/>
                <w:lang w:val="en-US" w:eastAsia="pl-PL"/>
              </w:rPr>
              <w:t>https://www.youtube.com/watch?v=cLd0dN25i5g</w:t>
            </w:r>
          </w:p>
        </w:tc>
      </w:tr>
      <w:tr w:rsidR="002762B1" w:rsidRPr="002762B1" w14:paraId="56C62DA0" w14:textId="77777777" w:rsidTr="00782287">
        <w:tc>
          <w:tcPr>
            <w:tcW w:w="9776" w:type="dxa"/>
            <w:gridSpan w:val="2"/>
            <w:tcBorders>
              <w:top w:val="single" w:sz="4" w:space="0" w:color="BADEBB"/>
              <w:bottom w:val="single" w:sz="4" w:space="0" w:color="BADEBB"/>
            </w:tcBorders>
            <w:shd w:val="clear" w:color="auto" w:fill="auto"/>
          </w:tcPr>
          <w:p w14:paraId="38F62A6B" w14:textId="14001048" w:rsidR="002762B1" w:rsidRPr="002762B1" w:rsidRDefault="002762B1" w:rsidP="002762B1">
            <w:pPr>
              <w:spacing w:before="120" w:after="120" w:line="240" w:lineRule="auto"/>
              <w:jc w:val="center"/>
              <w:rPr>
                <w:rFonts w:ascii="PT Sans" w:eastAsia="Times New Roman" w:hAnsi="PT Sans" w:cs="Calibri"/>
                <w:sz w:val="20"/>
                <w:szCs w:val="24"/>
                <w:lang w:val="en-US" w:eastAsia="pl-PL"/>
              </w:rPr>
            </w:pPr>
            <w:r w:rsidRPr="00C67BA5">
              <w:rPr>
                <w:rFonts w:cstheme="minorHAnsi"/>
                <w:noProof/>
                <w:lang w:eastAsia="pl-PL"/>
              </w:rPr>
              <w:drawing>
                <wp:inline distT="0" distB="0" distL="0" distR="0" wp14:anchorId="617D5473" wp14:editId="08B5272D">
                  <wp:extent cx="2196000" cy="2794332"/>
                  <wp:effectExtent l="0" t="0" r="0" b="635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pic:cNvPicPr/>
                        </pic:nvPicPr>
                        <pic:blipFill>
                          <a:blip r:embed="rId12">
                            <a:extLst>
                              <a:ext uri="{28A0092B-C50C-407E-A947-70E740481C1C}">
                                <a14:useLocalDpi xmlns:a14="http://schemas.microsoft.com/office/drawing/2010/main" val="0"/>
                              </a:ext>
                            </a:extLst>
                          </a:blip>
                          <a:stretch>
                            <a:fillRect/>
                          </a:stretch>
                        </pic:blipFill>
                        <pic:spPr>
                          <a:xfrm>
                            <a:off x="0" y="0"/>
                            <a:ext cx="2196000" cy="2794332"/>
                          </a:xfrm>
                          <a:prstGeom prst="rect">
                            <a:avLst/>
                          </a:prstGeom>
                        </pic:spPr>
                      </pic:pic>
                    </a:graphicData>
                  </a:graphic>
                </wp:inline>
              </w:drawing>
            </w:r>
          </w:p>
        </w:tc>
      </w:tr>
    </w:tbl>
    <w:p w14:paraId="1E4585E3" w14:textId="063B0DDA" w:rsidR="00F66803" w:rsidRDefault="00F66803" w:rsidP="005D0864">
      <w:pPr>
        <w:rPr>
          <w:rFonts w:ascii="PT Sans" w:hAnsi="PT Sans"/>
        </w:rPr>
      </w:pPr>
    </w:p>
    <w:p w14:paraId="228F168D" w14:textId="1B5B520B" w:rsidR="00F66803" w:rsidRDefault="00F66803">
      <w:pPr>
        <w:rPr>
          <w:rFonts w:ascii="PT Sans" w:hAnsi="PT Sans"/>
        </w:rPr>
      </w:pPr>
    </w:p>
    <w:sectPr w:rsidR="00F66803" w:rsidSect="007918AB">
      <w:headerReference w:type="default" r:id="rId13"/>
      <w:footerReference w:type="default" r:id="rId14"/>
      <w:pgSz w:w="11906" w:h="16838" w:code="9"/>
      <w:pgMar w:top="851" w:right="1134" w:bottom="1134"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614C1" w14:textId="77777777" w:rsidR="006F109A" w:rsidRDefault="006F109A" w:rsidP="005D63CD">
      <w:pPr>
        <w:spacing w:after="0" w:line="240" w:lineRule="auto"/>
      </w:pPr>
      <w:r>
        <w:separator/>
      </w:r>
    </w:p>
  </w:endnote>
  <w:endnote w:type="continuationSeparator" w:id="0">
    <w:p w14:paraId="50681988" w14:textId="77777777" w:rsidR="006F109A" w:rsidRDefault="006F109A" w:rsidP="005D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T Sans">
    <w:panose1 w:val="020B0503020203020204"/>
    <w:charset w:val="EE"/>
    <w:family w:val="swiss"/>
    <w:pitch w:val="variable"/>
    <w:sig w:usb0="A00002EF" w:usb1="5000204B" w:usb2="00000000" w:usb3="00000000" w:csb0="00000097" w:csb1="00000000"/>
  </w:font>
  <w:font w:name="Calibri">
    <w:panose1 w:val="020F05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FFC6B" w14:textId="5DE441F3" w:rsidR="009D770A" w:rsidRPr="006E476B" w:rsidRDefault="00447B8A" w:rsidP="009D770A">
    <w:pPr>
      <w:pStyle w:val="Stopka"/>
      <w:spacing w:line="200" w:lineRule="exact"/>
      <w:rPr>
        <w:rFonts w:ascii="PT Sans" w:hAnsi="PT Sans"/>
        <w:color w:val="002D59"/>
        <w:sz w:val="16"/>
        <w:szCs w:val="16"/>
        <w:vertAlign w:val="subscript"/>
      </w:rPr>
    </w:pPr>
    <w:bookmarkStart w:id="1" w:name="_Hlk87867592"/>
    <w:bookmarkStart w:id="2" w:name="_Hlk87867593"/>
    <w:r w:rsidRPr="00D61394">
      <w:rPr>
        <w:rFonts w:ascii="PT Sans" w:hAnsi="PT Sans"/>
        <w:noProof/>
        <w:color w:val="002D59"/>
        <w:sz w:val="26"/>
        <w:szCs w:val="26"/>
        <w:lang w:eastAsia="pl-PL"/>
      </w:rPr>
      <w:drawing>
        <wp:anchor distT="0" distB="0" distL="114300" distR="114300" simplePos="0" relativeHeight="251656192" behindDoc="1" locked="0" layoutInCell="1" allowOverlap="1" wp14:anchorId="5C287E0C" wp14:editId="2242B12E">
          <wp:simplePos x="0" y="0"/>
          <wp:positionH relativeFrom="page">
            <wp:posOffset>3719428</wp:posOffset>
          </wp:positionH>
          <wp:positionV relativeFrom="page">
            <wp:posOffset>9257893</wp:posOffset>
          </wp:positionV>
          <wp:extent cx="3579825" cy="1380490"/>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7982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18B" w:rsidRPr="006B318B">
      <w:rPr>
        <w:rFonts w:ascii="PT Sans" w:hAnsi="PT Sans"/>
        <w:color w:val="002D59"/>
        <w:sz w:val="16"/>
        <w:szCs w:val="16"/>
      </w:rPr>
      <w:t>U</w:t>
    </w:r>
    <w:bookmarkEnd w:id="1"/>
    <w:bookmarkEnd w:id="2"/>
    <w:r w:rsidR="009D770A" w:rsidRPr="006B318B">
      <w:rPr>
        <w:rFonts w:ascii="PT Sans" w:hAnsi="PT Sans"/>
        <w:color w:val="002D59"/>
        <w:sz w:val="16"/>
        <w:szCs w:val="16"/>
      </w:rPr>
      <w:t>niwersytet Śląski w Katowicach</w:t>
    </w:r>
  </w:p>
  <w:p w14:paraId="1EE35576" w14:textId="449DB941" w:rsidR="009D770A" w:rsidRPr="006B318B" w:rsidRDefault="009D770A" w:rsidP="0070345B">
    <w:pPr>
      <w:pStyle w:val="Stopka"/>
      <w:tabs>
        <w:tab w:val="clear" w:pos="4536"/>
        <w:tab w:val="clear" w:pos="9072"/>
        <w:tab w:val="left" w:pos="6529"/>
      </w:tabs>
      <w:spacing w:line="200" w:lineRule="exact"/>
      <w:rPr>
        <w:rFonts w:ascii="PT Sans" w:hAnsi="PT Sans"/>
        <w:color w:val="002D59"/>
        <w:sz w:val="16"/>
        <w:szCs w:val="16"/>
      </w:rPr>
    </w:pPr>
    <w:r w:rsidRPr="006B318B">
      <w:rPr>
        <w:rFonts w:ascii="PT Sans" w:hAnsi="PT Sans"/>
        <w:color w:val="002D59"/>
        <w:sz w:val="16"/>
        <w:szCs w:val="16"/>
      </w:rPr>
      <w:t xml:space="preserve">ul. </w:t>
    </w:r>
    <w:r>
      <w:rPr>
        <w:rFonts w:ascii="PT Sans" w:hAnsi="PT Sans"/>
        <w:color w:val="002D59"/>
        <w:sz w:val="16"/>
        <w:szCs w:val="16"/>
      </w:rPr>
      <w:t>Bankowa 12</w:t>
    </w:r>
    <w:r w:rsidRPr="006B318B">
      <w:rPr>
        <w:rFonts w:ascii="PT Sans" w:hAnsi="PT Sans"/>
        <w:color w:val="002D59"/>
        <w:sz w:val="16"/>
        <w:szCs w:val="16"/>
      </w:rPr>
      <w:t xml:space="preserve">, </w:t>
    </w:r>
    <w:r w:rsidRPr="0017299B">
      <w:rPr>
        <w:rFonts w:ascii="PT Sans" w:hAnsi="PT Sans"/>
        <w:color w:val="002D59"/>
        <w:sz w:val="16"/>
        <w:szCs w:val="16"/>
      </w:rPr>
      <w:t>40-007 Katowice</w:t>
    </w:r>
    <w:r>
      <w:rPr>
        <w:rFonts w:ascii="PT Sans" w:hAnsi="PT Sans"/>
        <w:color w:val="002D59"/>
        <w:sz w:val="16"/>
        <w:szCs w:val="16"/>
      </w:rPr>
      <w:t xml:space="preserve"> </w:t>
    </w:r>
    <w:r w:rsidR="0070345B">
      <w:rPr>
        <w:rFonts w:ascii="PT Sans" w:hAnsi="PT Sans"/>
        <w:color w:val="002D59"/>
        <w:sz w:val="16"/>
        <w:szCs w:val="16"/>
      </w:rPr>
      <w:tab/>
    </w:r>
  </w:p>
  <w:p w14:paraId="12525960" w14:textId="77777777" w:rsidR="009D770A" w:rsidRPr="000C5ABC" w:rsidRDefault="009D770A" w:rsidP="009D770A">
    <w:pPr>
      <w:pStyle w:val="Stopka"/>
      <w:spacing w:line="200" w:lineRule="exact"/>
      <w:rPr>
        <w:rFonts w:ascii="PT Sans" w:hAnsi="PT Sans"/>
        <w:color w:val="002D59"/>
        <w:sz w:val="16"/>
        <w:szCs w:val="16"/>
        <w:u w:val="single"/>
        <w:lang w:val="de-DE"/>
      </w:rPr>
    </w:pPr>
    <w:proofErr w:type="spellStart"/>
    <w:r w:rsidRPr="000C5ABC">
      <w:rPr>
        <w:rFonts w:ascii="PT Sans" w:hAnsi="PT Sans"/>
        <w:color w:val="002D59"/>
        <w:sz w:val="16"/>
        <w:szCs w:val="16"/>
        <w:lang w:val="de-DE"/>
      </w:rPr>
      <w:t>e-mail</w:t>
    </w:r>
    <w:proofErr w:type="spellEnd"/>
    <w:r w:rsidRPr="000C5ABC">
      <w:rPr>
        <w:rFonts w:ascii="PT Sans" w:hAnsi="PT Sans"/>
        <w:color w:val="002D59"/>
        <w:sz w:val="16"/>
        <w:szCs w:val="16"/>
        <w:lang w:val="de-DE"/>
      </w:rPr>
      <w:t xml:space="preserve">: </w:t>
    </w:r>
    <w:r>
      <w:rPr>
        <w:rFonts w:ascii="PT Sans" w:hAnsi="PT Sans"/>
        <w:color w:val="002D59"/>
        <w:sz w:val="16"/>
        <w:szCs w:val="16"/>
        <w:lang w:val="de-DE"/>
      </w:rPr>
      <w:t>wpisz_adres</w:t>
    </w:r>
    <w:r w:rsidRPr="000C5ABC">
      <w:rPr>
        <w:rFonts w:ascii="PT Sans" w:hAnsi="PT Sans"/>
        <w:color w:val="002D59"/>
        <w:sz w:val="16"/>
        <w:szCs w:val="16"/>
        <w:lang w:val="de-DE"/>
      </w:rPr>
      <w:t>@us.edu.pl</w:t>
    </w:r>
  </w:p>
  <w:p w14:paraId="7C3B729E" w14:textId="77777777" w:rsidR="009D770A" w:rsidRPr="000C5ABC" w:rsidRDefault="009D770A" w:rsidP="009D770A">
    <w:pPr>
      <w:pStyle w:val="Stopka"/>
      <w:spacing w:line="200" w:lineRule="exact"/>
      <w:rPr>
        <w:rFonts w:ascii="PT Sans" w:hAnsi="PT Sans"/>
        <w:color w:val="002D59"/>
        <w:sz w:val="16"/>
        <w:szCs w:val="16"/>
        <w:lang w:val="de-DE"/>
      </w:rPr>
    </w:pPr>
  </w:p>
  <w:p w14:paraId="0FA900D3" w14:textId="77777777" w:rsidR="009D770A" w:rsidRPr="0017299B" w:rsidRDefault="009D770A" w:rsidP="009D770A">
    <w:pPr>
      <w:pStyle w:val="Stopka"/>
      <w:spacing w:line="200" w:lineRule="exact"/>
      <w:rPr>
        <w:rFonts w:ascii="PT Sans" w:hAnsi="PT Sans"/>
        <w:color w:val="002D59"/>
        <w:sz w:val="16"/>
        <w:szCs w:val="16"/>
      </w:rPr>
    </w:pPr>
    <w:r w:rsidRPr="006B318B">
      <w:rPr>
        <w:rFonts w:ascii="PT Sans" w:hAnsi="PT Sans"/>
        <w:color w:val="002D59"/>
        <w:sz w:val="18"/>
        <w:szCs w:val="18"/>
      </w:rPr>
      <w:t>www.</w:t>
    </w:r>
    <w:r w:rsidRPr="006B318B">
      <w:rPr>
        <w:rFonts w:ascii="PT Sans" w:hAnsi="PT Sans"/>
        <w:b/>
        <w:bCs/>
        <w:color w:val="002D59"/>
        <w:sz w:val="18"/>
        <w:szCs w:val="18"/>
      </w:rPr>
      <w:t>us.</w:t>
    </w:r>
    <w:r w:rsidRPr="006B318B">
      <w:rPr>
        <w:rFonts w:ascii="PT Sans" w:hAnsi="PT Sans"/>
        <w:color w:val="002D59"/>
        <w:sz w:val="18"/>
        <w:szCs w:val="18"/>
      </w:rPr>
      <w:t>edu.pl</w:t>
    </w:r>
  </w:p>
  <w:p w14:paraId="14736680" w14:textId="21A346CD" w:rsidR="005A269D" w:rsidRPr="0017299B" w:rsidRDefault="005A269D" w:rsidP="009D770A">
    <w:pPr>
      <w:pStyle w:val="Stopka"/>
      <w:spacing w:line="200" w:lineRule="exact"/>
      <w:rPr>
        <w:rFonts w:ascii="PT Sans" w:hAnsi="PT Sans"/>
        <w:color w:val="002D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9EFFB" w14:textId="77777777" w:rsidR="006F109A" w:rsidRDefault="006F109A" w:rsidP="005D63CD">
      <w:pPr>
        <w:spacing w:after="0" w:line="240" w:lineRule="auto"/>
      </w:pPr>
      <w:r>
        <w:separator/>
      </w:r>
    </w:p>
  </w:footnote>
  <w:footnote w:type="continuationSeparator" w:id="0">
    <w:p w14:paraId="0467F3FB" w14:textId="77777777" w:rsidR="006F109A" w:rsidRDefault="006F109A" w:rsidP="005D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93A9" w14:textId="40914CBF" w:rsidR="00773DC7" w:rsidRDefault="00252EE9" w:rsidP="000729DF">
    <w:pPr>
      <w:pStyle w:val="Nagwek"/>
      <w:tabs>
        <w:tab w:val="clear" w:pos="4536"/>
        <w:tab w:val="clear" w:pos="9072"/>
        <w:tab w:val="left" w:pos="1650"/>
      </w:tabs>
    </w:pPr>
    <w:r>
      <w:rPr>
        <w:noProof/>
        <w:lang w:eastAsia="pl-PL"/>
      </w:rPr>
      <w:drawing>
        <wp:inline distT="0" distB="0" distL="0" distR="0" wp14:anchorId="213A0E8F" wp14:editId="674C5F58">
          <wp:extent cx="1294646" cy="1113155"/>
          <wp:effectExtent l="0" t="0" r="127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a:extLst>
                      <a:ext uri="{28A0092B-C50C-407E-A947-70E740481C1C}">
                        <a14:useLocalDpi xmlns:a14="http://schemas.microsoft.com/office/drawing/2010/main" val="0"/>
                      </a:ext>
                    </a:extLst>
                  </a:blip>
                  <a:stretch>
                    <a:fillRect/>
                  </a:stretch>
                </pic:blipFill>
                <pic:spPr>
                  <a:xfrm>
                    <a:off x="0" y="0"/>
                    <a:ext cx="1334511" cy="1147431"/>
                  </a:xfrm>
                  <a:prstGeom prst="rect">
                    <a:avLst/>
                  </a:prstGeom>
                </pic:spPr>
              </pic:pic>
            </a:graphicData>
          </a:graphic>
        </wp:inline>
      </w:drawing>
    </w:r>
    <w:r w:rsidR="000729DF">
      <w:rPr>
        <w:noProof/>
        <w:lang w:eastAsia="pl-PL"/>
      </w:rPr>
      <w:drawing>
        <wp:anchor distT="0" distB="0" distL="114300" distR="114300" simplePos="0" relativeHeight="251660288" behindDoc="1" locked="1" layoutInCell="1" allowOverlap="1" wp14:anchorId="34E9D8BA" wp14:editId="27BEC705">
          <wp:simplePos x="0" y="0"/>
          <wp:positionH relativeFrom="page">
            <wp:posOffset>4553585</wp:posOffset>
          </wp:positionH>
          <wp:positionV relativeFrom="page">
            <wp:posOffset>398145</wp:posOffset>
          </wp:positionV>
          <wp:extent cx="3077845" cy="119443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77845"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291A8" w14:textId="0132CAB8" w:rsidR="000729DF" w:rsidRPr="0027681F" w:rsidRDefault="000729DF" w:rsidP="00CF1E8E">
    <w:pPr>
      <w:pStyle w:val="Stopka"/>
      <w:spacing w:line="200" w:lineRule="exact"/>
      <w:rPr>
        <w:rFonts w:ascii="PT Sans" w:hAnsi="PT Sans"/>
        <w:i/>
        <w:color w:val="002D59"/>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590C"/>
    <w:multiLevelType w:val="hybridMultilevel"/>
    <w:tmpl w:val="CC2E9336"/>
    <w:lvl w:ilvl="0" w:tplc="47A635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4D0920"/>
    <w:multiLevelType w:val="hybridMultilevel"/>
    <w:tmpl w:val="E7B22930"/>
    <w:lvl w:ilvl="0" w:tplc="51220D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C02319"/>
    <w:multiLevelType w:val="hybridMultilevel"/>
    <w:tmpl w:val="4234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46C5C"/>
    <w:multiLevelType w:val="hybridMultilevel"/>
    <w:tmpl w:val="90569952"/>
    <w:lvl w:ilvl="0" w:tplc="B45811A4">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BA6C19"/>
    <w:multiLevelType w:val="hybridMultilevel"/>
    <w:tmpl w:val="B23081F6"/>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F462F2"/>
    <w:multiLevelType w:val="multilevel"/>
    <w:tmpl w:val="6742EF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5CA6D63"/>
    <w:multiLevelType w:val="hybridMultilevel"/>
    <w:tmpl w:val="57A6136E"/>
    <w:lvl w:ilvl="0" w:tplc="D13EF8DA">
      <w:start w:val="2"/>
      <w:numFmt w:val="decimal"/>
      <w:lvlText w:val="%1"/>
      <w:lvlJc w:val="left"/>
      <w:pPr>
        <w:ind w:left="1108" w:hanging="360"/>
      </w:pPr>
      <w:rPr>
        <w:rFonts w:hint="default"/>
      </w:rPr>
    </w:lvl>
    <w:lvl w:ilvl="1" w:tplc="04150019" w:tentative="1">
      <w:start w:val="1"/>
      <w:numFmt w:val="lowerLetter"/>
      <w:lvlText w:val="%2."/>
      <w:lvlJc w:val="left"/>
      <w:pPr>
        <w:ind w:left="1828" w:hanging="360"/>
      </w:pPr>
    </w:lvl>
    <w:lvl w:ilvl="2" w:tplc="0415001B" w:tentative="1">
      <w:start w:val="1"/>
      <w:numFmt w:val="lowerRoman"/>
      <w:lvlText w:val="%3."/>
      <w:lvlJc w:val="right"/>
      <w:pPr>
        <w:ind w:left="2548" w:hanging="180"/>
      </w:pPr>
    </w:lvl>
    <w:lvl w:ilvl="3" w:tplc="0415000F" w:tentative="1">
      <w:start w:val="1"/>
      <w:numFmt w:val="decimal"/>
      <w:lvlText w:val="%4."/>
      <w:lvlJc w:val="left"/>
      <w:pPr>
        <w:ind w:left="3268" w:hanging="360"/>
      </w:pPr>
    </w:lvl>
    <w:lvl w:ilvl="4" w:tplc="04150019" w:tentative="1">
      <w:start w:val="1"/>
      <w:numFmt w:val="lowerLetter"/>
      <w:lvlText w:val="%5."/>
      <w:lvlJc w:val="left"/>
      <w:pPr>
        <w:ind w:left="3988" w:hanging="360"/>
      </w:pPr>
    </w:lvl>
    <w:lvl w:ilvl="5" w:tplc="0415001B" w:tentative="1">
      <w:start w:val="1"/>
      <w:numFmt w:val="lowerRoman"/>
      <w:lvlText w:val="%6."/>
      <w:lvlJc w:val="right"/>
      <w:pPr>
        <w:ind w:left="4708" w:hanging="180"/>
      </w:pPr>
    </w:lvl>
    <w:lvl w:ilvl="6" w:tplc="0415000F" w:tentative="1">
      <w:start w:val="1"/>
      <w:numFmt w:val="decimal"/>
      <w:lvlText w:val="%7."/>
      <w:lvlJc w:val="left"/>
      <w:pPr>
        <w:ind w:left="5428" w:hanging="360"/>
      </w:pPr>
    </w:lvl>
    <w:lvl w:ilvl="7" w:tplc="04150019" w:tentative="1">
      <w:start w:val="1"/>
      <w:numFmt w:val="lowerLetter"/>
      <w:lvlText w:val="%8."/>
      <w:lvlJc w:val="left"/>
      <w:pPr>
        <w:ind w:left="6148" w:hanging="360"/>
      </w:pPr>
    </w:lvl>
    <w:lvl w:ilvl="8" w:tplc="0415001B" w:tentative="1">
      <w:start w:val="1"/>
      <w:numFmt w:val="lowerRoman"/>
      <w:lvlText w:val="%9."/>
      <w:lvlJc w:val="right"/>
      <w:pPr>
        <w:ind w:left="6868" w:hanging="180"/>
      </w:pPr>
    </w:lvl>
  </w:abstractNum>
  <w:abstractNum w:abstractNumId="7" w15:restartNumberingAfterBreak="0">
    <w:nsid w:val="272B6831"/>
    <w:multiLevelType w:val="multilevel"/>
    <w:tmpl w:val="D87474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9FF4373"/>
    <w:multiLevelType w:val="hybridMultilevel"/>
    <w:tmpl w:val="CD944032"/>
    <w:lvl w:ilvl="0" w:tplc="04150001">
      <w:start w:val="1"/>
      <w:numFmt w:val="bullet"/>
      <w:lvlText w:val=""/>
      <w:lvlJc w:val="left"/>
      <w:pPr>
        <w:ind w:left="720" w:hanging="360"/>
      </w:pPr>
      <w:rPr>
        <w:rFonts w:ascii="Symbol" w:hAnsi="Symbol"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FC6FD4"/>
    <w:multiLevelType w:val="hybridMultilevel"/>
    <w:tmpl w:val="CB7E1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D93AD2"/>
    <w:multiLevelType w:val="hybridMultilevel"/>
    <w:tmpl w:val="B852AEA4"/>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AB2152"/>
    <w:multiLevelType w:val="hybridMultilevel"/>
    <w:tmpl w:val="EDC42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880C8F"/>
    <w:multiLevelType w:val="hybridMultilevel"/>
    <w:tmpl w:val="5D46D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DF6BE8"/>
    <w:multiLevelType w:val="hybridMultilevel"/>
    <w:tmpl w:val="9F24C8A0"/>
    <w:lvl w:ilvl="0" w:tplc="64CC3B9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CB60E4"/>
    <w:multiLevelType w:val="hybridMultilevel"/>
    <w:tmpl w:val="B81ECF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0C4F53"/>
    <w:multiLevelType w:val="hybridMultilevel"/>
    <w:tmpl w:val="9BFEDDF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1F5F6D"/>
    <w:multiLevelType w:val="hybridMultilevel"/>
    <w:tmpl w:val="5D46D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A6B105B"/>
    <w:multiLevelType w:val="hybridMultilevel"/>
    <w:tmpl w:val="26FA8818"/>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AAF2657"/>
    <w:multiLevelType w:val="hybridMultilevel"/>
    <w:tmpl w:val="0CF45B84"/>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090329F"/>
    <w:multiLevelType w:val="hybridMultilevel"/>
    <w:tmpl w:val="58449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2DB2D15"/>
    <w:multiLevelType w:val="hybridMultilevel"/>
    <w:tmpl w:val="5D46D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3284C3E"/>
    <w:multiLevelType w:val="hybridMultilevel"/>
    <w:tmpl w:val="803CF06A"/>
    <w:lvl w:ilvl="0" w:tplc="6A64E61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A1716"/>
    <w:multiLevelType w:val="hybridMultilevel"/>
    <w:tmpl w:val="F372F7C6"/>
    <w:lvl w:ilvl="0" w:tplc="50067EF4">
      <w:numFmt w:val="bullet"/>
      <w:lvlText w:val="-"/>
      <w:lvlJc w:val="left"/>
      <w:pPr>
        <w:ind w:left="720" w:hanging="360"/>
      </w:pPr>
      <w:rPr>
        <w:rFonts w:ascii="PT Sans" w:eastAsia="Times New Roman" w:hAnsi="PT Sans"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C1D5D16"/>
    <w:multiLevelType w:val="hybridMultilevel"/>
    <w:tmpl w:val="9ADEB196"/>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EEF24BA"/>
    <w:multiLevelType w:val="hybridMultilevel"/>
    <w:tmpl w:val="6406D6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5A51C13"/>
    <w:multiLevelType w:val="hybridMultilevel"/>
    <w:tmpl w:val="0F0E11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4"/>
  </w:num>
  <w:num w:numId="3">
    <w:abstractNumId w:val="3"/>
  </w:num>
  <w:num w:numId="4">
    <w:abstractNumId w:val="23"/>
  </w:num>
  <w:num w:numId="5">
    <w:abstractNumId w:val="24"/>
  </w:num>
  <w:num w:numId="6">
    <w:abstractNumId w:val="25"/>
  </w:num>
  <w:num w:numId="7">
    <w:abstractNumId w:val="9"/>
  </w:num>
  <w:num w:numId="8">
    <w:abstractNumId w:val="5"/>
  </w:num>
  <w:num w:numId="9">
    <w:abstractNumId w:val="7"/>
  </w:num>
  <w:num w:numId="10">
    <w:abstractNumId w:val="2"/>
  </w:num>
  <w:num w:numId="11">
    <w:abstractNumId w:val="13"/>
  </w:num>
  <w:num w:numId="12">
    <w:abstractNumId w:val="6"/>
  </w:num>
  <w:num w:numId="13">
    <w:abstractNumId w:val="1"/>
  </w:num>
  <w:num w:numId="14">
    <w:abstractNumId w:val="19"/>
  </w:num>
  <w:num w:numId="15">
    <w:abstractNumId w:val="21"/>
  </w:num>
  <w:num w:numId="16">
    <w:abstractNumId w:val="11"/>
  </w:num>
  <w:num w:numId="17">
    <w:abstractNumId w:val="0"/>
  </w:num>
  <w:num w:numId="18">
    <w:abstractNumId w:val="10"/>
  </w:num>
  <w:num w:numId="19">
    <w:abstractNumId w:val="8"/>
  </w:num>
  <w:num w:numId="20">
    <w:abstractNumId w:val="14"/>
  </w:num>
  <w:num w:numId="21">
    <w:abstractNumId w:val="15"/>
  </w:num>
  <w:num w:numId="22">
    <w:abstractNumId w:val="18"/>
  </w:num>
  <w:num w:numId="23">
    <w:abstractNumId w:val="22"/>
  </w:num>
  <w:num w:numId="24">
    <w:abstractNumId w:val="20"/>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CD"/>
    <w:rsid w:val="00014932"/>
    <w:rsid w:val="00022A9D"/>
    <w:rsid w:val="0003207E"/>
    <w:rsid w:val="00062715"/>
    <w:rsid w:val="00071113"/>
    <w:rsid w:val="000729DF"/>
    <w:rsid w:val="0007517D"/>
    <w:rsid w:val="00082C11"/>
    <w:rsid w:val="00091EA6"/>
    <w:rsid w:val="000A0435"/>
    <w:rsid w:val="000A608A"/>
    <w:rsid w:val="000B4609"/>
    <w:rsid w:val="000C0053"/>
    <w:rsid w:val="000C5ABC"/>
    <w:rsid w:val="000E0166"/>
    <w:rsid w:val="000F2C5D"/>
    <w:rsid w:val="001004A2"/>
    <w:rsid w:val="00112077"/>
    <w:rsid w:val="00163FA9"/>
    <w:rsid w:val="0017299B"/>
    <w:rsid w:val="00181E29"/>
    <w:rsid w:val="00182EA1"/>
    <w:rsid w:val="001846A0"/>
    <w:rsid w:val="001902EC"/>
    <w:rsid w:val="001A54FC"/>
    <w:rsid w:val="001B1AC0"/>
    <w:rsid w:val="001B5BFE"/>
    <w:rsid w:val="001C22E5"/>
    <w:rsid w:val="001F0FB7"/>
    <w:rsid w:val="001F2145"/>
    <w:rsid w:val="0020098A"/>
    <w:rsid w:val="00200A27"/>
    <w:rsid w:val="0023041E"/>
    <w:rsid w:val="00232B7F"/>
    <w:rsid w:val="002441EA"/>
    <w:rsid w:val="00252EE9"/>
    <w:rsid w:val="00260490"/>
    <w:rsid w:val="00263EEF"/>
    <w:rsid w:val="0027505E"/>
    <w:rsid w:val="002762B1"/>
    <w:rsid w:val="0027681F"/>
    <w:rsid w:val="0028110E"/>
    <w:rsid w:val="00287461"/>
    <w:rsid w:val="002A50F6"/>
    <w:rsid w:val="002B11DF"/>
    <w:rsid w:val="002B3B39"/>
    <w:rsid w:val="002C6780"/>
    <w:rsid w:val="002D2F12"/>
    <w:rsid w:val="002D4679"/>
    <w:rsid w:val="002D64F0"/>
    <w:rsid w:val="002E5D66"/>
    <w:rsid w:val="002F1E53"/>
    <w:rsid w:val="002F1E6A"/>
    <w:rsid w:val="003048BC"/>
    <w:rsid w:val="00304F10"/>
    <w:rsid w:val="00305649"/>
    <w:rsid w:val="00313806"/>
    <w:rsid w:val="0031784D"/>
    <w:rsid w:val="00320B7D"/>
    <w:rsid w:val="00321B53"/>
    <w:rsid w:val="00332488"/>
    <w:rsid w:val="003342ED"/>
    <w:rsid w:val="00340337"/>
    <w:rsid w:val="00354EEE"/>
    <w:rsid w:val="00374676"/>
    <w:rsid w:val="00377460"/>
    <w:rsid w:val="00384BCB"/>
    <w:rsid w:val="00387F4C"/>
    <w:rsid w:val="003A095E"/>
    <w:rsid w:val="003A4630"/>
    <w:rsid w:val="003B0A0C"/>
    <w:rsid w:val="003B4411"/>
    <w:rsid w:val="003B7DC9"/>
    <w:rsid w:val="003D353C"/>
    <w:rsid w:val="003E3BDD"/>
    <w:rsid w:val="003E43ED"/>
    <w:rsid w:val="003E5ACF"/>
    <w:rsid w:val="003F4F4C"/>
    <w:rsid w:val="003F629B"/>
    <w:rsid w:val="00417E3C"/>
    <w:rsid w:val="00422601"/>
    <w:rsid w:val="004437A6"/>
    <w:rsid w:val="00447B8A"/>
    <w:rsid w:val="004529DF"/>
    <w:rsid w:val="0046218E"/>
    <w:rsid w:val="00466679"/>
    <w:rsid w:val="004812A4"/>
    <w:rsid w:val="00484AA8"/>
    <w:rsid w:val="00496875"/>
    <w:rsid w:val="0049724F"/>
    <w:rsid w:val="004B5A4B"/>
    <w:rsid w:val="004C39A0"/>
    <w:rsid w:val="004D01AB"/>
    <w:rsid w:val="004E29C1"/>
    <w:rsid w:val="004E7ABD"/>
    <w:rsid w:val="0050123D"/>
    <w:rsid w:val="005013E8"/>
    <w:rsid w:val="005105D1"/>
    <w:rsid w:val="00525486"/>
    <w:rsid w:val="00525926"/>
    <w:rsid w:val="00530CAA"/>
    <w:rsid w:val="0053663B"/>
    <w:rsid w:val="0054194A"/>
    <w:rsid w:val="00542A50"/>
    <w:rsid w:val="00542EF2"/>
    <w:rsid w:val="00545135"/>
    <w:rsid w:val="00557CB8"/>
    <w:rsid w:val="00582CA3"/>
    <w:rsid w:val="005A269D"/>
    <w:rsid w:val="005B2A2D"/>
    <w:rsid w:val="005B34FE"/>
    <w:rsid w:val="005B7802"/>
    <w:rsid w:val="005C0E3F"/>
    <w:rsid w:val="005C24DF"/>
    <w:rsid w:val="005D0864"/>
    <w:rsid w:val="005D63CD"/>
    <w:rsid w:val="005E7B56"/>
    <w:rsid w:val="005F51BB"/>
    <w:rsid w:val="00617F77"/>
    <w:rsid w:val="00630AC1"/>
    <w:rsid w:val="0064176C"/>
    <w:rsid w:val="00643968"/>
    <w:rsid w:val="00652C45"/>
    <w:rsid w:val="00661CC6"/>
    <w:rsid w:val="00666C97"/>
    <w:rsid w:val="00683DF4"/>
    <w:rsid w:val="00693879"/>
    <w:rsid w:val="0069413F"/>
    <w:rsid w:val="00694D0D"/>
    <w:rsid w:val="00697142"/>
    <w:rsid w:val="006A0B55"/>
    <w:rsid w:val="006B318B"/>
    <w:rsid w:val="006B3397"/>
    <w:rsid w:val="006D4468"/>
    <w:rsid w:val="006E5EEA"/>
    <w:rsid w:val="006F109A"/>
    <w:rsid w:val="00701B7B"/>
    <w:rsid w:val="0070345B"/>
    <w:rsid w:val="00705526"/>
    <w:rsid w:val="007114C0"/>
    <w:rsid w:val="00736CED"/>
    <w:rsid w:val="00736DD8"/>
    <w:rsid w:val="00740D2F"/>
    <w:rsid w:val="00747C84"/>
    <w:rsid w:val="00753946"/>
    <w:rsid w:val="00753A03"/>
    <w:rsid w:val="00765CD8"/>
    <w:rsid w:val="00773DC7"/>
    <w:rsid w:val="00775AAE"/>
    <w:rsid w:val="00784AA9"/>
    <w:rsid w:val="007918AB"/>
    <w:rsid w:val="007B1224"/>
    <w:rsid w:val="007D36AE"/>
    <w:rsid w:val="007D4560"/>
    <w:rsid w:val="007F250F"/>
    <w:rsid w:val="00804432"/>
    <w:rsid w:val="008067A0"/>
    <w:rsid w:val="00812BCD"/>
    <w:rsid w:val="008310A7"/>
    <w:rsid w:val="008444BB"/>
    <w:rsid w:val="00845B0F"/>
    <w:rsid w:val="00854AB2"/>
    <w:rsid w:val="008574E5"/>
    <w:rsid w:val="00862C46"/>
    <w:rsid w:val="00882B49"/>
    <w:rsid w:val="00886073"/>
    <w:rsid w:val="008A3A81"/>
    <w:rsid w:val="008B66D9"/>
    <w:rsid w:val="008C37F0"/>
    <w:rsid w:val="008D55ED"/>
    <w:rsid w:val="008D61DA"/>
    <w:rsid w:val="008E189B"/>
    <w:rsid w:val="008E4986"/>
    <w:rsid w:val="008F65C4"/>
    <w:rsid w:val="00916C3A"/>
    <w:rsid w:val="00955227"/>
    <w:rsid w:val="00961048"/>
    <w:rsid w:val="009753D0"/>
    <w:rsid w:val="00985A51"/>
    <w:rsid w:val="009865EE"/>
    <w:rsid w:val="009923E5"/>
    <w:rsid w:val="00992B37"/>
    <w:rsid w:val="009A0578"/>
    <w:rsid w:val="009A668B"/>
    <w:rsid w:val="009B3E3A"/>
    <w:rsid w:val="009D0573"/>
    <w:rsid w:val="009D770A"/>
    <w:rsid w:val="009F07E8"/>
    <w:rsid w:val="00A05FC9"/>
    <w:rsid w:val="00A07F5B"/>
    <w:rsid w:val="00A1717F"/>
    <w:rsid w:val="00A23F78"/>
    <w:rsid w:val="00A24652"/>
    <w:rsid w:val="00A41DB5"/>
    <w:rsid w:val="00A4302F"/>
    <w:rsid w:val="00A50998"/>
    <w:rsid w:val="00A50DF2"/>
    <w:rsid w:val="00A5454F"/>
    <w:rsid w:val="00A65E97"/>
    <w:rsid w:val="00A751F1"/>
    <w:rsid w:val="00A76259"/>
    <w:rsid w:val="00A93733"/>
    <w:rsid w:val="00A94C7B"/>
    <w:rsid w:val="00AD1DEF"/>
    <w:rsid w:val="00AE0FC0"/>
    <w:rsid w:val="00AE7F71"/>
    <w:rsid w:val="00AF1CF9"/>
    <w:rsid w:val="00AF6E83"/>
    <w:rsid w:val="00AF71F8"/>
    <w:rsid w:val="00B16EC9"/>
    <w:rsid w:val="00B21E12"/>
    <w:rsid w:val="00B41802"/>
    <w:rsid w:val="00B5153B"/>
    <w:rsid w:val="00B73726"/>
    <w:rsid w:val="00B73B67"/>
    <w:rsid w:val="00B81993"/>
    <w:rsid w:val="00B81E77"/>
    <w:rsid w:val="00B945EF"/>
    <w:rsid w:val="00BD4F9C"/>
    <w:rsid w:val="00BD546E"/>
    <w:rsid w:val="00BE0C4A"/>
    <w:rsid w:val="00BE30A9"/>
    <w:rsid w:val="00BF1AEA"/>
    <w:rsid w:val="00C05D16"/>
    <w:rsid w:val="00C1161A"/>
    <w:rsid w:val="00C26A84"/>
    <w:rsid w:val="00C36447"/>
    <w:rsid w:val="00C4084A"/>
    <w:rsid w:val="00C57B1E"/>
    <w:rsid w:val="00C73435"/>
    <w:rsid w:val="00C76C57"/>
    <w:rsid w:val="00C83304"/>
    <w:rsid w:val="00CA3BF5"/>
    <w:rsid w:val="00CD7B85"/>
    <w:rsid w:val="00CF1E8E"/>
    <w:rsid w:val="00D255C6"/>
    <w:rsid w:val="00D34292"/>
    <w:rsid w:val="00D60497"/>
    <w:rsid w:val="00D61394"/>
    <w:rsid w:val="00D65CB7"/>
    <w:rsid w:val="00D66CE5"/>
    <w:rsid w:val="00D91F72"/>
    <w:rsid w:val="00D970EC"/>
    <w:rsid w:val="00D976F8"/>
    <w:rsid w:val="00DA3A51"/>
    <w:rsid w:val="00DC1145"/>
    <w:rsid w:val="00DC489F"/>
    <w:rsid w:val="00DF123B"/>
    <w:rsid w:val="00E06445"/>
    <w:rsid w:val="00E06FEE"/>
    <w:rsid w:val="00E30A5A"/>
    <w:rsid w:val="00E35FD3"/>
    <w:rsid w:val="00E36C84"/>
    <w:rsid w:val="00E51758"/>
    <w:rsid w:val="00E5412B"/>
    <w:rsid w:val="00E57DC0"/>
    <w:rsid w:val="00E62CDB"/>
    <w:rsid w:val="00E66288"/>
    <w:rsid w:val="00E73379"/>
    <w:rsid w:val="00E7441E"/>
    <w:rsid w:val="00EA3288"/>
    <w:rsid w:val="00EA3A8A"/>
    <w:rsid w:val="00EB7506"/>
    <w:rsid w:val="00EC48A0"/>
    <w:rsid w:val="00ED3B08"/>
    <w:rsid w:val="00EE380D"/>
    <w:rsid w:val="00F1351F"/>
    <w:rsid w:val="00F2427A"/>
    <w:rsid w:val="00F276C0"/>
    <w:rsid w:val="00F443BF"/>
    <w:rsid w:val="00F4455B"/>
    <w:rsid w:val="00F509A4"/>
    <w:rsid w:val="00F51209"/>
    <w:rsid w:val="00F60FB4"/>
    <w:rsid w:val="00F61DA7"/>
    <w:rsid w:val="00F628D0"/>
    <w:rsid w:val="00F66803"/>
    <w:rsid w:val="00F75D61"/>
    <w:rsid w:val="00F77EAB"/>
    <w:rsid w:val="00F84DED"/>
    <w:rsid w:val="00F84EF3"/>
    <w:rsid w:val="00F95529"/>
    <w:rsid w:val="00FB431A"/>
    <w:rsid w:val="00FC05E2"/>
    <w:rsid w:val="00FC0FD0"/>
    <w:rsid w:val="00FD0B7E"/>
    <w:rsid w:val="00FD164A"/>
    <w:rsid w:val="00FE0946"/>
    <w:rsid w:val="00FE70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4DC32"/>
  <w15:docId w15:val="{61E5B294-F4E3-40D4-A85D-3D44A3A2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625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63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63CD"/>
  </w:style>
  <w:style w:type="paragraph" w:styleId="Stopka">
    <w:name w:val="footer"/>
    <w:basedOn w:val="Normalny"/>
    <w:link w:val="StopkaZnak"/>
    <w:uiPriority w:val="99"/>
    <w:unhideWhenUsed/>
    <w:rsid w:val="005D6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63CD"/>
  </w:style>
  <w:style w:type="character" w:styleId="Hipercze">
    <w:name w:val="Hyperlink"/>
    <w:basedOn w:val="Domylnaczcionkaakapitu"/>
    <w:uiPriority w:val="99"/>
    <w:unhideWhenUsed/>
    <w:rsid w:val="00557CB8"/>
    <w:rPr>
      <w:color w:val="0563C1" w:themeColor="hyperlink"/>
      <w:u w:val="single"/>
    </w:rPr>
  </w:style>
  <w:style w:type="character" w:customStyle="1" w:styleId="Nierozpoznanawzmianka1">
    <w:name w:val="Nierozpoznana wzmianka1"/>
    <w:basedOn w:val="Domylnaczcionkaakapitu"/>
    <w:uiPriority w:val="99"/>
    <w:semiHidden/>
    <w:unhideWhenUsed/>
    <w:rsid w:val="00557CB8"/>
    <w:rPr>
      <w:color w:val="605E5C"/>
      <w:shd w:val="clear" w:color="auto" w:fill="E1DFDD"/>
    </w:rPr>
  </w:style>
  <w:style w:type="paragraph" w:customStyle="1" w:styleId="Podstawowyakapitowy">
    <w:name w:val="[Podstawowy akapitowy]"/>
    <w:basedOn w:val="Normalny"/>
    <w:uiPriority w:val="99"/>
    <w:rsid w:val="00557CB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Akapitzlist">
    <w:name w:val="List Paragraph"/>
    <w:basedOn w:val="Normalny"/>
    <w:uiPriority w:val="34"/>
    <w:qFormat/>
    <w:rsid w:val="00753A03"/>
    <w:pPr>
      <w:ind w:left="720"/>
      <w:contextualSpacing/>
    </w:pPr>
  </w:style>
  <w:style w:type="paragraph" w:styleId="Tekstprzypisudolnego">
    <w:name w:val="footnote text"/>
    <w:basedOn w:val="Normalny"/>
    <w:link w:val="TekstprzypisudolnegoZnak"/>
    <w:uiPriority w:val="99"/>
    <w:semiHidden/>
    <w:unhideWhenUsed/>
    <w:rsid w:val="006B33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B3397"/>
    <w:rPr>
      <w:sz w:val="20"/>
      <w:szCs w:val="20"/>
    </w:rPr>
  </w:style>
  <w:style w:type="character" w:styleId="Odwoanieprzypisudolnego">
    <w:name w:val="footnote reference"/>
    <w:basedOn w:val="Domylnaczcionkaakapitu"/>
    <w:uiPriority w:val="99"/>
    <w:semiHidden/>
    <w:unhideWhenUsed/>
    <w:rsid w:val="006B3397"/>
    <w:rPr>
      <w:vertAlign w:val="superscript"/>
    </w:rPr>
  </w:style>
  <w:style w:type="table" w:styleId="Tabela-Siatka">
    <w:name w:val="Table Grid"/>
    <w:basedOn w:val="Standardowy"/>
    <w:uiPriority w:val="39"/>
    <w:rsid w:val="00A50998"/>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4">
      <a:majorFont>
        <a:latin typeface="Palatino Linotype"/>
        <a:ea typeface=""/>
        <a:cs typeface=""/>
      </a:majorFont>
      <a:minorFont>
        <a:latin typeface="Palatino Linotype"/>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256FE-67CE-44BA-AAE5-D66BA048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1246</Words>
  <Characters>7477</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Uniwersystet Śląski w Katowicach</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Cichy</dc:creator>
  <cp:lastModifiedBy>Zuzanna Foltak</cp:lastModifiedBy>
  <cp:revision>5</cp:revision>
  <dcterms:created xsi:type="dcterms:W3CDTF">2023-12-06T23:16:00Z</dcterms:created>
  <dcterms:modified xsi:type="dcterms:W3CDTF">2023-12-07T00:58:00Z</dcterms:modified>
</cp:coreProperties>
</file>