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43C74A2A" w14:textId="77777777" w:rsidR="00E87D7E" w:rsidRPr="00417640" w:rsidRDefault="00E87D7E" w:rsidP="00E87D7E">
      <w:pPr>
        <w:pStyle w:val="Heading1"/>
      </w:pPr>
      <w:r w:rsidRPr="00417640">
        <w:t>CLASS 10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E87D7E" w:rsidRPr="00417640" w14:paraId="69DFCFE3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F74FB2F" w14:textId="77777777" w:rsidR="00E87D7E" w:rsidRPr="00417640" w:rsidRDefault="00E87D7E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55D51051" w14:textId="77777777" w:rsidR="00E87D7E" w:rsidRPr="00417640" w:rsidRDefault="00E87D7E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Localisation</w:t>
            </w:r>
          </w:p>
        </w:tc>
      </w:tr>
      <w:tr w:rsidR="00E87D7E" w:rsidRPr="00417640" w14:paraId="12645507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A3716D9" w14:textId="77777777" w:rsidR="00E87D7E" w:rsidRPr="00417640" w:rsidRDefault="00E87D7E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3E746570" w14:textId="77777777" w:rsidR="00E87D7E" w:rsidRPr="00417640" w:rsidRDefault="00E87D7E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Globalisation (G11N), Internationalization (I18N), Localisation (L10N), Translation and localisation, Advantages of localisation: Economic factor, Language and culture, </w:t>
            </w:r>
            <w:proofErr w:type="gramStart"/>
            <w:r>
              <w:rPr>
                <w:rFonts w:eastAsia="Calibri"/>
                <w:lang w:val="en-GB"/>
              </w:rPr>
              <w:t>Social</w:t>
            </w:r>
            <w:proofErr w:type="gramEnd"/>
            <w:r>
              <w:rPr>
                <w:rFonts w:eastAsia="Calibri"/>
                <w:lang w:val="en-GB"/>
              </w:rPr>
              <w:t xml:space="preserve"> factor, Aspects of localisation, Examples of localised fonts, icons, colours, products, photos and visuals, Examples of localisation blunders, Localisation tools, Skills, Practical localisation task</w:t>
            </w:r>
          </w:p>
        </w:tc>
      </w:tr>
      <w:tr w:rsidR="00E87D7E" w:rsidRPr="00417640" w14:paraId="019F994C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E1EB121" w14:textId="77777777" w:rsidR="00E87D7E" w:rsidRPr="00417640" w:rsidRDefault="00E87D7E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A7E12AE" w14:textId="77777777" w:rsidR="00E87D7E" w:rsidRPr="00417640" w:rsidRDefault="00E87D7E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globalisation, internationalisation, localisation, mainstream localisation</w:t>
            </w:r>
          </w:p>
        </w:tc>
      </w:tr>
      <w:tr w:rsidR="00E87D7E" w:rsidRPr="00417640" w14:paraId="1362FF29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2C8A44A" w14:textId="77777777" w:rsidR="00E87D7E" w:rsidRPr="00417640" w:rsidRDefault="00E87D7E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4653A71D" w14:textId="77777777" w:rsidR="00E87D7E" w:rsidRDefault="00E87D7E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123EEEFC" w14:textId="77777777" w:rsidR="00E87D7E" w:rsidRPr="00417640" w:rsidRDefault="00E87D7E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Localisation software (e. g. </w:t>
            </w:r>
            <w:proofErr w:type="spellStart"/>
            <w:r>
              <w:rPr>
                <w:rFonts w:eastAsia="Calibri"/>
                <w:lang w:val="en-GB"/>
              </w:rPr>
              <w:t>Lokalise</w:t>
            </w:r>
            <w:proofErr w:type="spellEnd"/>
            <w:r>
              <w:rPr>
                <w:rFonts w:eastAsia="Calibri"/>
                <w:lang w:val="en-GB"/>
              </w:rPr>
              <w:t xml:space="preserve"> – </w:t>
            </w:r>
            <w:hyperlink r:id="rId5" w:history="1">
              <w:r w:rsidRPr="008800B3">
                <w:rPr>
                  <w:rStyle w:val="Hyperlink"/>
                  <w:rFonts w:eastAsia="Calibri"/>
                  <w:lang w:val="en-GB"/>
                </w:rPr>
                <w:t>https://www.lokalise.com</w:t>
              </w:r>
            </w:hyperlink>
            <w:r>
              <w:rPr>
                <w:rFonts w:eastAsia="Calibri"/>
                <w:lang w:val="en-GB"/>
              </w:rPr>
              <w:t xml:space="preserve">) </w:t>
            </w:r>
          </w:p>
        </w:tc>
      </w:tr>
      <w:tr w:rsidR="00E87D7E" w:rsidRPr="00417640" w14:paraId="36CCB336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7E3718E" w14:textId="77777777" w:rsidR="00E87D7E" w:rsidRPr="00417640" w:rsidRDefault="00E87D7E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4B882E20" w14:textId="77777777" w:rsidR="00E87D7E" w:rsidRPr="00417640" w:rsidRDefault="00E87D7E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425E5DC9" w14:textId="77777777" w:rsidR="00E87D7E" w:rsidRDefault="00E87D7E" w:rsidP="00E87D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The topic is very dynamic; </w:t>
            </w:r>
            <w:proofErr w:type="gramStart"/>
            <w:r>
              <w:rPr>
                <w:rFonts w:eastAsia="Calibri"/>
                <w:lang w:val="en-GB"/>
              </w:rPr>
              <w:t>thus</w:t>
            </w:r>
            <w:proofErr w:type="gramEnd"/>
            <w:r>
              <w:rPr>
                <w:rFonts w:eastAsia="Calibri"/>
                <w:lang w:val="en-GB"/>
              </w:rPr>
              <w:t xml:space="preserve"> information and tools need to be reviewed and tested prior to the class.</w:t>
            </w:r>
          </w:p>
          <w:p w14:paraId="3940D1E5" w14:textId="77777777" w:rsidR="00E87D7E" w:rsidRDefault="00E87D7E" w:rsidP="00E87D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Localisation examples and tasks need to be selected according to students’ language knowledge or specialisation of (e.g. English-German, </w:t>
            </w:r>
            <w:proofErr w:type="gramStart"/>
            <w:r>
              <w:rPr>
                <w:rFonts w:eastAsia="Calibri"/>
                <w:lang w:val="en-GB"/>
              </w:rPr>
              <w:t>Spanish-English</w:t>
            </w:r>
            <w:proofErr w:type="gramEnd"/>
            <w:r>
              <w:rPr>
                <w:rFonts w:eastAsia="Calibri"/>
                <w:lang w:val="en-GB"/>
              </w:rPr>
              <w:t>).</w:t>
            </w:r>
          </w:p>
          <w:p w14:paraId="06C10AEC" w14:textId="77777777" w:rsidR="00E87D7E" w:rsidRPr="005F1BA8" w:rsidRDefault="00E87D7E" w:rsidP="00E87D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E87D7E" w:rsidRPr="00417640" w14:paraId="712D85FF" w14:textId="77777777" w:rsidTr="00FE7C46">
        <w:trPr>
          <w:trHeight w:val="548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6603F049" w14:textId="77777777" w:rsidR="00E87D7E" w:rsidRPr="00417640" w:rsidRDefault="00E87D7E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40262046" w14:textId="77777777" w:rsidR="00E87D7E" w:rsidRPr="00417640" w:rsidRDefault="00E87D7E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1B0EBA8" w14:textId="77777777" w:rsidR="00E87D7E" w:rsidRPr="000C717D" w:rsidRDefault="00E87D7E" w:rsidP="00FE7C46">
            <w:pPr>
              <w:rPr>
                <w:b/>
                <w:lang w:val="en-GB"/>
              </w:rPr>
            </w:pPr>
            <w:r w:rsidRPr="000C717D">
              <w:rPr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4B4D57C9" w14:textId="77777777" w:rsidR="00E87D7E" w:rsidRPr="00417640" w:rsidRDefault="00E87D7E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 xml:space="preserve">elf-assessment quiz from </w:t>
            </w:r>
            <w:r>
              <w:rPr>
                <w:lang w:val="en-GB"/>
              </w:rPr>
              <w:t xml:space="preserve">the </w:t>
            </w:r>
            <w:r w:rsidRPr="00563D17">
              <w:rPr>
                <w:lang w:val="en-GB"/>
              </w:rPr>
              <w:t xml:space="preserve">previous </w:t>
            </w:r>
            <w:r>
              <w:rPr>
                <w:lang w:val="en-GB"/>
              </w:rPr>
              <w:t>class.</w:t>
            </w:r>
          </w:p>
        </w:tc>
      </w:tr>
      <w:tr w:rsidR="00E87D7E" w:rsidRPr="00417640" w14:paraId="0A952FCF" w14:textId="77777777" w:rsidTr="00FE7C46">
        <w:trPr>
          <w:trHeight w:val="470"/>
        </w:trPr>
        <w:tc>
          <w:tcPr>
            <w:tcW w:w="1980" w:type="dxa"/>
            <w:vMerge/>
            <w:shd w:val="clear" w:color="auto" w:fill="D9D9D9"/>
            <w:vAlign w:val="center"/>
          </w:tcPr>
          <w:p w14:paraId="7A7A6884" w14:textId="77777777" w:rsidR="00E87D7E" w:rsidRPr="00417640" w:rsidRDefault="00E87D7E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5088AE9" w14:textId="77777777" w:rsidR="00E87D7E" w:rsidRPr="000C717D" w:rsidRDefault="00E87D7E" w:rsidP="00FE7C46">
            <w:pPr>
              <w:rPr>
                <w:b/>
                <w:lang w:val="en-GB"/>
              </w:rPr>
            </w:pPr>
            <w:r w:rsidRPr="000C717D">
              <w:rPr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73C5E954" w14:textId="77777777" w:rsidR="00E87D7E" w:rsidRPr="00417640" w:rsidRDefault="00E87D7E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Present and discuss main concepts of localisation</w:t>
            </w:r>
          </w:p>
        </w:tc>
      </w:tr>
      <w:tr w:rsidR="00E87D7E" w:rsidRPr="00417640" w14:paraId="444B5452" w14:textId="77777777" w:rsidTr="00FE7C46">
        <w:trPr>
          <w:trHeight w:val="492"/>
        </w:trPr>
        <w:tc>
          <w:tcPr>
            <w:tcW w:w="1980" w:type="dxa"/>
            <w:vMerge/>
            <w:shd w:val="clear" w:color="auto" w:fill="D9D9D9"/>
            <w:vAlign w:val="center"/>
          </w:tcPr>
          <w:p w14:paraId="1857C815" w14:textId="77777777" w:rsidR="00E87D7E" w:rsidRPr="00417640" w:rsidRDefault="00E87D7E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AA383B9" w14:textId="77777777" w:rsidR="00E87D7E" w:rsidRPr="000C717D" w:rsidRDefault="00E87D7E" w:rsidP="00FE7C46">
            <w:pPr>
              <w:rPr>
                <w:b/>
                <w:lang w:val="en-GB"/>
              </w:rPr>
            </w:pPr>
            <w:r w:rsidRPr="000C717D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6E0155F4" w14:textId="77777777" w:rsidR="00E87D7E" w:rsidRPr="00417640" w:rsidRDefault="00E87D7E" w:rsidP="00FE7C46">
            <w:pPr>
              <w:jc w:val="both"/>
              <w:rPr>
                <w:rFonts w:eastAsia="Calibri"/>
                <w:lang w:val="en-GB"/>
              </w:rPr>
            </w:pPr>
            <w:r w:rsidRPr="008B7399">
              <w:rPr>
                <w:rFonts w:eastAsia="Calibri"/>
                <w:lang w:val="en-GB"/>
              </w:rPr>
              <w:t xml:space="preserve">Introduce to </w:t>
            </w:r>
            <w:r>
              <w:rPr>
                <w:rFonts w:eastAsia="Calibri"/>
                <w:lang w:val="en-GB"/>
              </w:rPr>
              <w:t>localisation</w:t>
            </w:r>
            <w:r w:rsidRPr="008B7399">
              <w:rPr>
                <w:rFonts w:eastAsia="Calibri"/>
                <w:lang w:val="en-GB"/>
              </w:rPr>
              <w:t xml:space="preserve"> software</w:t>
            </w:r>
            <w:r>
              <w:rPr>
                <w:rFonts w:eastAsia="Calibri"/>
                <w:lang w:val="en-GB"/>
              </w:rPr>
              <w:t xml:space="preserve"> (e.g. </w:t>
            </w:r>
            <w:proofErr w:type="spellStart"/>
            <w:r>
              <w:rPr>
                <w:rFonts w:eastAsia="Calibri"/>
                <w:lang w:val="en-GB"/>
              </w:rPr>
              <w:t>Lokalise</w:t>
            </w:r>
            <w:proofErr w:type="spellEnd"/>
            <w:r>
              <w:rPr>
                <w:rFonts w:eastAsia="Calibri"/>
                <w:lang w:val="en-GB"/>
              </w:rPr>
              <w:t xml:space="preserve"> or similar)</w:t>
            </w:r>
          </w:p>
        </w:tc>
      </w:tr>
      <w:tr w:rsidR="00E87D7E" w:rsidRPr="00417640" w14:paraId="737B00DB" w14:textId="77777777" w:rsidTr="00FE7C46">
        <w:trPr>
          <w:trHeight w:val="465"/>
        </w:trPr>
        <w:tc>
          <w:tcPr>
            <w:tcW w:w="1980" w:type="dxa"/>
            <w:vMerge/>
            <w:shd w:val="clear" w:color="auto" w:fill="D9D9D9"/>
            <w:vAlign w:val="center"/>
          </w:tcPr>
          <w:p w14:paraId="18EEB02C" w14:textId="77777777" w:rsidR="00E87D7E" w:rsidRPr="00417640" w:rsidRDefault="00E87D7E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7E94E6B" w14:textId="77777777" w:rsidR="00E87D7E" w:rsidRPr="000C717D" w:rsidRDefault="00E87D7E" w:rsidP="00FE7C46">
            <w:pPr>
              <w:rPr>
                <w:b/>
                <w:lang w:val="en-GB"/>
              </w:rPr>
            </w:pPr>
            <w:r w:rsidRPr="000C717D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6C722ED1" w14:textId="77777777" w:rsidR="00E87D7E" w:rsidRPr="00417640" w:rsidRDefault="00E87D7E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students a practical localisation task.</w:t>
            </w:r>
          </w:p>
        </w:tc>
      </w:tr>
      <w:tr w:rsidR="00E87D7E" w:rsidRPr="00417640" w14:paraId="0698A826" w14:textId="77777777" w:rsidTr="00FE7C46">
        <w:trPr>
          <w:trHeight w:val="543"/>
        </w:trPr>
        <w:tc>
          <w:tcPr>
            <w:tcW w:w="1980" w:type="dxa"/>
            <w:vMerge/>
            <w:shd w:val="clear" w:color="auto" w:fill="D9D9D9"/>
            <w:vAlign w:val="center"/>
          </w:tcPr>
          <w:p w14:paraId="50DCD85B" w14:textId="77777777" w:rsidR="00E87D7E" w:rsidRPr="00417640" w:rsidRDefault="00E87D7E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364EC35" w14:textId="77777777" w:rsidR="00E87D7E" w:rsidRPr="000C717D" w:rsidRDefault="00E87D7E" w:rsidP="00FE7C46">
            <w:pPr>
              <w:rPr>
                <w:b/>
                <w:lang w:val="en-GB"/>
              </w:rPr>
            </w:pPr>
            <w:r w:rsidRPr="000C717D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11C67C3B" w14:textId="77777777" w:rsidR="00E87D7E" w:rsidRPr="00417640" w:rsidRDefault="00E87D7E" w:rsidP="00FE7C46">
            <w:pPr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lang w:val="en-GB"/>
              </w:rPr>
              <w:t>Review results of the localisation task</w:t>
            </w:r>
          </w:p>
        </w:tc>
      </w:tr>
    </w:tbl>
    <w:p w14:paraId="29775C93" w14:textId="77777777" w:rsidR="00E87D7E" w:rsidRPr="00417640" w:rsidRDefault="00E87D7E" w:rsidP="00E87D7E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632731AA" w14:textId="77777777" w:rsidR="00E87D7E" w:rsidRDefault="00E87D7E" w:rsidP="00E87D7E">
      <w:pPr>
        <w:spacing w:after="0"/>
        <w:rPr>
          <w:b/>
          <w:lang w:val="en-GB"/>
        </w:rPr>
      </w:pPr>
      <w:r w:rsidRPr="00417640">
        <w:rPr>
          <w:b/>
          <w:lang w:val="en-GB"/>
        </w:rPr>
        <w:t>ADITIONAL MATERIAL 1 (</w:t>
      </w:r>
      <w:proofErr w:type="spellStart"/>
      <w:r>
        <w:rPr>
          <w:b/>
          <w:lang w:val="en-GB"/>
        </w:rPr>
        <w:t>PiCTURE</w:t>
      </w:r>
      <w:proofErr w:type="spellEnd"/>
      <w:r w:rsidRPr="00417640">
        <w:rPr>
          <w:b/>
          <w:lang w:val="en-GB"/>
        </w:rPr>
        <w:t>)</w:t>
      </w:r>
    </w:p>
    <w:p w14:paraId="71A944C9" w14:textId="77777777" w:rsidR="00E87D7E" w:rsidRDefault="00E87D7E" w:rsidP="00E87D7E">
      <w:pPr>
        <w:spacing w:after="0"/>
        <w:rPr>
          <w:bCs/>
          <w:lang w:val="en-GB"/>
        </w:rPr>
      </w:pPr>
      <w:r>
        <w:rPr>
          <w:bCs/>
          <w:lang w:val="en-GB"/>
        </w:rPr>
        <w:t xml:space="preserve">The picture demonstrated relationship between Globalisation, </w:t>
      </w:r>
      <w:proofErr w:type="gramStart"/>
      <w:r>
        <w:rPr>
          <w:bCs/>
          <w:lang w:val="en-GB"/>
        </w:rPr>
        <w:t>Localisation</w:t>
      </w:r>
      <w:proofErr w:type="gramEnd"/>
      <w:r>
        <w:rPr>
          <w:bCs/>
          <w:lang w:val="en-GB"/>
        </w:rPr>
        <w:t xml:space="preserve"> and Internationalisation.</w:t>
      </w:r>
    </w:p>
    <w:p w14:paraId="05C0C0CB" w14:textId="77777777" w:rsidR="00E87D7E" w:rsidRDefault="00E87D7E" w:rsidP="00E87D7E">
      <w:pPr>
        <w:rPr>
          <w:bCs/>
          <w:lang w:val="en-GB"/>
        </w:rPr>
      </w:pPr>
      <w:r w:rsidRPr="00E74CD8">
        <w:rPr>
          <w:bCs/>
          <w:noProof/>
          <w:lang w:val="en-GB"/>
        </w:rPr>
        <w:drawing>
          <wp:inline distT="0" distB="0" distL="0" distR="0" wp14:anchorId="7CC4654C" wp14:editId="156F06E1">
            <wp:extent cx="2019300" cy="1620047"/>
            <wp:effectExtent l="0" t="0" r="0" b="0"/>
            <wp:docPr id="1089411277" name="Picture 1" descr="A diagram of a product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411277" name="Picture 1" descr="A diagram of a product proces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5438" cy="16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E344" w14:textId="77777777" w:rsidR="00E87D7E" w:rsidRPr="00BB77D8" w:rsidRDefault="00E87D7E" w:rsidP="00E87D7E">
      <w:pPr>
        <w:rPr>
          <w:bCs/>
          <w:lang w:val="en-GB"/>
        </w:rPr>
      </w:pPr>
      <w:r w:rsidRPr="009E4C0F">
        <w:rPr>
          <w:bCs/>
          <w:lang w:val="en-GB"/>
        </w:rPr>
        <w:lastRenderedPageBreak/>
        <w:t>Source:</w:t>
      </w:r>
      <w:r>
        <w:rPr>
          <w:bCs/>
          <w:lang w:val="en-GB"/>
        </w:rPr>
        <w:t xml:space="preserve"> </w:t>
      </w:r>
      <w:hyperlink r:id="rId7" w:history="1">
        <w:r w:rsidRPr="005B6FA7">
          <w:rPr>
            <w:rStyle w:val="Hyperlink"/>
            <w:bCs/>
            <w:lang w:val="en-GB"/>
          </w:rPr>
          <w:t>https://www.researchgate.net/publication/281958002_Linguistic_and_Multilingual_Issues_in_Virtual_Worlds_and_Serious_Games_a_General_Review</w:t>
        </w:r>
      </w:hyperlink>
      <w:r>
        <w:rPr>
          <w:bCs/>
          <w:lang w:val="en-GB"/>
        </w:rPr>
        <w:t xml:space="preserve"> </w:t>
      </w:r>
    </w:p>
    <w:p w14:paraId="730B9864" w14:textId="77777777" w:rsidR="00E87D7E" w:rsidRDefault="00E87D7E" w:rsidP="00E87D7E">
      <w:pPr>
        <w:rPr>
          <w:b/>
          <w:lang w:val="en-GB"/>
        </w:rPr>
      </w:pPr>
      <w:r w:rsidRPr="00417640">
        <w:rPr>
          <w:b/>
          <w:lang w:val="en-GB"/>
        </w:rPr>
        <w:t>ADITIONAL MATERIAL 2 (</w:t>
      </w:r>
      <w:r>
        <w:rPr>
          <w:b/>
          <w:lang w:val="en-GB"/>
        </w:rPr>
        <w:t>PICTURE</w:t>
      </w:r>
      <w:r w:rsidRPr="00417640">
        <w:rPr>
          <w:b/>
          <w:lang w:val="en-GB"/>
        </w:rPr>
        <w:t>)</w:t>
      </w:r>
    </w:p>
    <w:p w14:paraId="1EE23BBA" w14:textId="77777777" w:rsidR="00E87D7E" w:rsidRPr="00417640" w:rsidRDefault="00E87D7E" w:rsidP="00E87D7E">
      <w:pPr>
        <w:rPr>
          <w:b/>
          <w:lang w:val="en-GB"/>
        </w:rPr>
      </w:pPr>
      <w:r w:rsidRPr="00B31831">
        <w:rPr>
          <w:b/>
          <w:noProof/>
          <w:lang w:val="en-GB"/>
        </w:rPr>
        <w:drawing>
          <wp:inline distT="0" distB="0" distL="0" distR="0" wp14:anchorId="5F67995D" wp14:editId="24736465">
            <wp:extent cx="1801648" cy="1816100"/>
            <wp:effectExtent l="0" t="0" r="8255" b="0"/>
            <wp:docPr id="1491209206" name="Picture 1" descr="A colorful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209206" name="Picture 1" descr="A colorful circle with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5990" cy="182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0ABC" w14:textId="77777777" w:rsidR="00E87D7E" w:rsidRPr="009E4C0F" w:rsidRDefault="00E87D7E" w:rsidP="00E87D7E">
      <w:pPr>
        <w:rPr>
          <w:bCs/>
          <w:lang w:val="en-GB"/>
        </w:rPr>
      </w:pPr>
      <w:r w:rsidRPr="009E4C0F">
        <w:rPr>
          <w:bCs/>
          <w:lang w:val="en-GB"/>
        </w:rPr>
        <w:t xml:space="preserve">Source: </w:t>
      </w:r>
      <w:hyperlink r:id="rId9" w:history="1">
        <w:r w:rsidRPr="009E4C0F">
          <w:rPr>
            <w:rStyle w:val="Hyperlink"/>
            <w:bCs/>
            <w:lang w:val="en-GB"/>
          </w:rPr>
          <w:t>https://guides.co/g/a-guide-to-localisation-and-translation/7078</w:t>
        </w:r>
      </w:hyperlink>
      <w:r w:rsidRPr="009E4C0F">
        <w:rPr>
          <w:bCs/>
          <w:lang w:val="en-GB"/>
        </w:rPr>
        <w:t xml:space="preserve"> </w:t>
      </w:r>
    </w:p>
    <w:p w14:paraId="4A1AC907" w14:textId="77777777" w:rsidR="00E87D7E" w:rsidRPr="00385009" w:rsidRDefault="00E87D7E" w:rsidP="00E87D7E">
      <w:pPr>
        <w:spacing w:after="0"/>
        <w:rPr>
          <w:b/>
          <w:lang w:val="en-GB"/>
        </w:rPr>
      </w:pPr>
      <w:r w:rsidRPr="00385009">
        <w:rPr>
          <w:b/>
          <w:lang w:val="en-GB"/>
        </w:rPr>
        <w:t>ADITIONAL MATERIAL 3 (PRACTICAL TASK)</w:t>
      </w:r>
    </w:p>
    <w:p w14:paraId="009EFF9E" w14:textId="77777777" w:rsidR="00E87D7E" w:rsidRDefault="00E87D7E" w:rsidP="00E87D7E">
      <w:pPr>
        <w:spacing w:after="0" w:line="720" w:lineRule="auto"/>
        <w:rPr>
          <w:bCs/>
          <w:lang w:val="en-GB"/>
        </w:rPr>
      </w:pPr>
      <w:r>
        <w:rPr>
          <w:bCs/>
          <w:lang w:val="en-GB"/>
        </w:rPr>
        <w:t xml:space="preserve">Give to localise a website. </w:t>
      </w:r>
    </w:p>
    <w:p w14:paraId="6EC0FD5A" w14:textId="77777777" w:rsidR="00E87D7E" w:rsidRDefault="00E87D7E" w:rsidP="00E87D7E">
      <w:pPr>
        <w:rPr>
          <w:bCs/>
          <w:lang w:val="en-GB"/>
        </w:rPr>
      </w:pPr>
      <w:r>
        <w:rPr>
          <w:bCs/>
          <w:lang w:val="en-GB"/>
        </w:rPr>
        <w:br w:type="page"/>
      </w:r>
    </w:p>
    <w:p w14:paraId="748D6160" w14:textId="77777777" w:rsidR="00CA1350" w:rsidRPr="00CA1350" w:rsidRDefault="00CA1350" w:rsidP="008F2978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C1"/>
    <w:multiLevelType w:val="hybridMultilevel"/>
    <w:tmpl w:val="535AFFE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1E5"/>
    <w:multiLevelType w:val="hybridMultilevel"/>
    <w:tmpl w:val="16D8B012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41F"/>
    <w:multiLevelType w:val="hybridMultilevel"/>
    <w:tmpl w:val="8EF8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C60"/>
    <w:multiLevelType w:val="hybridMultilevel"/>
    <w:tmpl w:val="D7C08ED6"/>
    <w:lvl w:ilvl="0" w:tplc="2EBA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8663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6"/>
  </w:num>
  <w:num w:numId="2" w16cid:durableId="90588899">
    <w:abstractNumId w:val="3"/>
  </w:num>
  <w:num w:numId="3" w16cid:durableId="1901282491">
    <w:abstractNumId w:val="7"/>
  </w:num>
  <w:num w:numId="4" w16cid:durableId="1120762783">
    <w:abstractNumId w:val="5"/>
  </w:num>
  <w:num w:numId="5" w16cid:durableId="234244417">
    <w:abstractNumId w:val="0"/>
  </w:num>
  <w:num w:numId="6" w16cid:durableId="1609655770">
    <w:abstractNumId w:val="4"/>
  </w:num>
  <w:num w:numId="7" w16cid:durableId="512688477">
    <w:abstractNumId w:val="2"/>
  </w:num>
  <w:num w:numId="8" w16cid:durableId="60792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8F2978"/>
    <w:rsid w:val="00B60E0E"/>
    <w:rsid w:val="00CA1350"/>
    <w:rsid w:val="00D34EA1"/>
    <w:rsid w:val="00E87D7E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297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rsid w:val="008F297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81958002_Linguistic_and_Multilingual_Issues_in_Virtual_Worlds_and_Serious_Games_a_General_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okalis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ides.co/g/a-guide-to-localisation-and-translation/7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6</cp:revision>
  <dcterms:created xsi:type="dcterms:W3CDTF">2023-12-13T15:21:00Z</dcterms:created>
  <dcterms:modified xsi:type="dcterms:W3CDTF">2023-12-13T15:33:00Z</dcterms:modified>
</cp:coreProperties>
</file>