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4FE" w14:textId="79396E08" w:rsidR="001278C5" w:rsidRPr="001278C5" w:rsidRDefault="001278C5" w:rsidP="00DF0FB9">
      <w:pPr>
        <w:jc w:val="center"/>
        <w:rPr>
          <w:b/>
          <w:lang w:val="en-GB"/>
        </w:rPr>
      </w:pPr>
      <w:r w:rsidRPr="001278C5">
        <w:rPr>
          <w:b/>
          <w:lang w:val="en-GB"/>
        </w:rPr>
        <w:t>COURSE SCENARIO</w:t>
      </w:r>
    </w:p>
    <w:p w14:paraId="73AA2FEA" w14:textId="77777777" w:rsidR="001278C5" w:rsidRDefault="001278C5" w:rsidP="00DF0FB9">
      <w:pPr>
        <w:jc w:val="center"/>
        <w:rPr>
          <w:b/>
          <w:i/>
          <w:lang w:val="en-GB"/>
        </w:rPr>
      </w:pPr>
      <w:r w:rsidRPr="001278C5">
        <w:rPr>
          <w:b/>
          <w:i/>
          <w:lang w:val="en-GB"/>
        </w:rPr>
        <w:t>Spain: Society, Culture, and Economy in a global context</w:t>
      </w:r>
    </w:p>
    <w:p w14:paraId="3095DAC2" w14:textId="77777777" w:rsidR="001278C5" w:rsidRPr="001278C5" w:rsidRDefault="001278C5" w:rsidP="00DF0FB9">
      <w:pPr>
        <w:jc w:val="center"/>
        <w:rPr>
          <w:b/>
          <w:i/>
          <w:lang w:val="en-GB"/>
        </w:rPr>
      </w:pPr>
    </w:p>
    <w:p w14:paraId="6212F78A" w14:textId="77777777" w:rsidR="00DD06F0" w:rsidRPr="00DD06F0" w:rsidRDefault="00DD06F0" w:rsidP="003D4CBB">
      <w:pPr>
        <w:jc w:val="center"/>
        <w:rPr>
          <w:b/>
          <w:bCs/>
          <w:lang w:val="en-GB"/>
        </w:rPr>
      </w:pPr>
      <w:r w:rsidRPr="00DD06F0">
        <w:rPr>
          <w:b/>
          <w:bCs/>
          <w:lang w:val="en-GB"/>
        </w:rPr>
        <w:t>CLASS 12</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00"/>
        <w:gridCol w:w="5319"/>
      </w:tblGrid>
      <w:tr w:rsidR="00DD06F0" w:rsidRPr="00DD06F0" w14:paraId="274257DA" w14:textId="77777777" w:rsidTr="003D4CBB">
        <w:trPr>
          <w:trHeight w:val="700"/>
        </w:trPr>
        <w:tc>
          <w:tcPr>
            <w:tcW w:w="2122" w:type="dxa"/>
            <w:shd w:val="clear" w:color="auto" w:fill="D9D9D9"/>
            <w:vAlign w:val="center"/>
          </w:tcPr>
          <w:p w14:paraId="0CAF64EB" w14:textId="77777777" w:rsidR="00DD06F0" w:rsidRPr="00DD06F0" w:rsidRDefault="00DD06F0" w:rsidP="00DD06F0">
            <w:pPr>
              <w:jc w:val="left"/>
              <w:rPr>
                <w:b/>
                <w:bCs/>
                <w:lang w:val="en-GB"/>
              </w:rPr>
            </w:pPr>
            <w:r w:rsidRPr="00DD06F0">
              <w:rPr>
                <w:b/>
                <w:bCs/>
                <w:lang w:val="en-GB"/>
              </w:rPr>
              <w:t>TOPIC</w:t>
            </w:r>
          </w:p>
        </w:tc>
        <w:tc>
          <w:tcPr>
            <w:tcW w:w="7019" w:type="dxa"/>
            <w:gridSpan w:val="2"/>
            <w:vAlign w:val="center"/>
          </w:tcPr>
          <w:p w14:paraId="3FBF418B" w14:textId="77777777" w:rsidR="00DD06F0" w:rsidRPr="00DD06F0" w:rsidRDefault="00DD06F0" w:rsidP="00DD06F0">
            <w:pPr>
              <w:jc w:val="left"/>
              <w:rPr>
                <w:lang w:val="en-GB"/>
              </w:rPr>
            </w:pPr>
            <w:r w:rsidRPr="00DD06F0">
              <w:rPr>
                <w:lang w:val="en-GB"/>
              </w:rPr>
              <w:t>Spain in the European Union: History, Politics, and Economy</w:t>
            </w:r>
          </w:p>
        </w:tc>
      </w:tr>
      <w:tr w:rsidR="00DD06F0" w:rsidRPr="00DD06F0" w14:paraId="43000754" w14:textId="77777777" w:rsidTr="003D4CBB">
        <w:trPr>
          <w:trHeight w:val="700"/>
        </w:trPr>
        <w:tc>
          <w:tcPr>
            <w:tcW w:w="2122" w:type="dxa"/>
            <w:shd w:val="clear" w:color="auto" w:fill="D9D9D9"/>
            <w:vAlign w:val="center"/>
          </w:tcPr>
          <w:p w14:paraId="3730FE51" w14:textId="77777777" w:rsidR="00DD06F0" w:rsidRPr="00DD06F0" w:rsidRDefault="00DD06F0" w:rsidP="00DD06F0">
            <w:pPr>
              <w:jc w:val="left"/>
              <w:rPr>
                <w:b/>
                <w:bCs/>
                <w:lang w:val="en-GB"/>
              </w:rPr>
            </w:pPr>
            <w:r w:rsidRPr="00DD06F0">
              <w:rPr>
                <w:b/>
                <w:bCs/>
                <w:lang w:val="en-GB"/>
              </w:rPr>
              <w:t>LEARNING CONTENT - DETAILED CHARACTERISTICS</w:t>
            </w:r>
          </w:p>
        </w:tc>
        <w:tc>
          <w:tcPr>
            <w:tcW w:w="7019" w:type="dxa"/>
            <w:gridSpan w:val="2"/>
            <w:vAlign w:val="center"/>
          </w:tcPr>
          <w:p w14:paraId="6D994523" w14:textId="77777777" w:rsidR="00DD06F0" w:rsidRPr="00DD06F0" w:rsidRDefault="00DD06F0" w:rsidP="00DD06F0">
            <w:pPr>
              <w:jc w:val="left"/>
              <w:rPr>
                <w:lang w:val="en-GB"/>
              </w:rPr>
            </w:pPr>
            <w:r w:rsidRPr="00DD06F0">
              <w:rPr>
                <w:lang w:val="en-GB"/>
              </w:rPr>
              <w:t xml:space="preserve"> • The history of Spain's accession to the EU and its role in the organization.</w:t>
            </w:r>
          </w:p>
          <w:p w14:paraId="2BFE3625" w14:textId="77777777" w:rsidR="00DD06F0" w:rsidRPr="00DD06F0" w:rsidRDefault="00DD06F0" w:rsidP="00DD06F0">
            <w:pPr>
              <w:jc w:val="left"/>
              <w:rPr>
                <w:lang w:val="en-GB"/>
              </w:rPr>
            </w:pPr>
            <w:r w:rsidRPr="00DD06F0">
              <w:rPr>
                <w:lang w:val="en-GB"/>
              </w:rPr>
              <w:t>• The political system of Spain and how it interacts with the EU institutions.</w:t>
            </w:r>
          </w:p>
          <w:p w14:paraId="526FE89B" w14:textId="77777777" w:rsidR="00DD06F0" w:rsidRPr="00DD06F0" w:rsidRDefault="00DD06F0" w:rsidP="00DD06F0">
            <w:pPr>
              <w:jc w:val="left"/>
              <w:rPr>
                <w:lang w:val="en-GB"/>
              </w:rPr>
            </w:pPr>
            <w:r w:rsidRPr="00DD06F0">
              <w:rPr>
                <w:lang w:val="en-GB"/>
              </w:rPr>
              <w:t>• The economic situation of Spain within the EU and its development in the last decades.</w:t>
            </w:r>
          </w:p>
          <w:p w14:paraId="2A3B60DF" w14:textId="77777777" w:rsidR="00DD06F0" w:rsidRPr="00DD06F0" w:rsidRDefault="00DD06F0" w:rsidP="00DD06F0">
            <w:pPr>
              <w:jc w:val="left"/>
              <w:rPr>
                <w:lang w:val="en-GB"/>
              </w:rPr>
            </w:pPr>
            <w:r w:rsidRPr="00DD06F0">
              <w:rPr>
                <w:lang w:val="en-GB"/>
              </w:rPr>
              <w:t>• The challenges and opportunities for Spain in the EU.</w:t>
            </w:r>
          </w:p>
        </w:tc>
      </w:tr>
      <w:tr w:rsidR="00DD06F0" w:rsidRPr="00DD06F0" w14:paraId="4632D40B" w14:textId="77777777" w:rsidTr="003D4CBB">
        <w:trPr>
          <w:trHeight w:val="700"/>
        </w:trPr>
        <w:tc>
          <w:tcPr>
            <w:tcW w:w="2122" w:type="dxa"/>
            <w:shd w:val="clear" w:color="auto" w:fill="D9D9D9"/>
            <w:vAlign w:val="center"/>
          </w:tcPr>
          <w:p w14:paraId="732603D2" w14:textId="77777777" w:rsidR="00DD06F0" w:rsidRPr="00DD06F0" w:rsidRDefault="00DD06F0" w:rsidP="00DD06F0">
            <w:pPr>
              <w:jc w:val="left"/>
              <w:rPr>
                <w:b/>
                <w:bCs/>
                <w:lang w:val="en-GB"/>
              </w:rPr>
            </w:pPr>
            <w:r w:rsidRPr="00DD06F0">
              <w:rPr>
                <w:b/>
                <w:bCs/>
                <w:lang w:val="en-GB"/>
              </w:rPr>
              <w:t>KEY WORDS</w:t>
            </w:r>
          </w:p>
        </w:tc>
        <w:tc>
          <w:tcPr>
            <w:tcW w:w="7019" w:type="dxa"/>
            <w:gridSpan w:val="2"/>
            <w:vAlign w:val="center"/>
          </w:tcPr>
          <w:p w14:paraId="146D751F" w14:textId="77777777" w:rsidR="00DD06F0" w:rsidRPr="00DD06F0" w:rsidRDefault="00DD06F0" w:rsidP="00DD06F0">
            <w:pPr>
              <w:jc w:val="left"/>
              <w:rPr>
                <w:lang w:val="en-GB"/>
              </w:rPr>
            </w:pPr>
            <w:r w:rsidRPr="00DD06F0">
              <w:rPr>
                <w:lang w:val="en-GB"/>
              </w:rPr>
              <w:t>Spain, European Union, accession, politics, economy, challenges, opportunities.</w:t>
            </w:r>
          </w:p>
        </w:tc>
      </w:tr>
      <w:tr w:rsidR="00DD06F0" w:rsidRPr="00DD06F0" w14:paraId="2F707817" w14:textId="77777777" w:rsidTr="003D4CBB">
        <w:trPr>
          <w:trHeight w:val="700"/>
        </w:trPr>
        <w:tc>
          <w:tcPr>
            <w:tcW w:w="2122" w:type="dxa"/>
            <w:shd w:val="clear" w:color="auto" w:fill="D9D9D9"/>
            <w:vAlign w:val="center"/>
          </w:tcPr>
          <w:p w14:paraId="26FD832A" w14:textId="77777777" w:rsidR="00DD06F0" w:rsidRPr="00DD06F0" w:rsidRDefault="00DD06F0" w:rsidP="00DD06F0">
            <w:pPr>
              <w:jc w:val="left"/>
              <w:rPr>
                <w:b/>
                <w:bCs/>
                <w:lang w:val="en-GB"/>
              </w:rPr>
            </w:pPr>
            <w:r w:rsidRPr="00DD06F0">
              <w:rPr>
                <w:b/>
                <w:bCs/>
                <w:lang w:val="en-GB"/>
              </w:rPr>
              <w:t>SUGGESTED TOOLS</w:t>
            </w:r>
          </w:p>
        </w:tc>
        <w:tc>
          <w:tcPr>
            <w:tcW w:w="7019" w:type="dxa"/>
            <w:gridSpan w:val="2"/>
            <w:vAlign w:val="center"/>
          </w:tcPr>
          <w:p w14:paraId="669D9B93" w14:textId="77777777" w:rsidR="00DD06F0" w:rsidRPr="00DD06F0" w:rsidRDefault="00DD06F0" w:rsidP="00DD06F0">
            <w:pPr>
              <w:jc w:val="left"/>
              <w:rPr>
                <w:lang w:val="en-GB"/>
              </w:rPr>
            </w:pPr>
            <w:r w:rsidRPr="00DD06F0">
              <w:rPr>
                <w:lang w:val="en-GB"/>
              </w:rPr>
              <w:t>• Whiteboard and markers.</w:t>
            </w:r>
          </w:p>
          <w:p w14:paraId="476654E2" w14:textId="77777777" w:rsidR="00DD06F0" w:rsidRPr="00DD06F0" w:rsidRDefault="00DD06F0" w:rsidP="00DD06F0">
            <w:pPr>
              <w:jc w:val="left"/>
              <w:rPr>
                <w:lang w:val="en-GB"/>
              </w:rPr>
            </w:pPr>
            <w:r w:rsidRPr="00DD06F0">
              <w:rPr>
                <w:lang w:val="en-GB"/>
              </w:rPr>
              <w:t>• Presentation software (e.g., PowerPoint or Google Slides).</w:t>
            </w:r>
          </w:p>
          <w:p w14:paraId="3BD32CF5" w14:textId="77777777" w:rsidR="00DD06F0" w:rsidRPr="00DD06F0" w:rsidRDefault="00DD06F0" w:rsidP="00DD06F0">
            <w:pPr>
              <w:jc w:val="left"/>
              <w:rPr>
                <w:lang w:val="en-GB"/>
              </w:rPr>
            </w:pPr>
            <w:r w:rsidRPr="00DD06F0">
              <w:rPr>
                <w:lang w:val="en-GB"/>
              </w:rPr>
              <w:t>• Internet connection for research and data gathering.</w:t>
            </w:r>
          </w:p>
        </w:tc>
      </w:tr>
      <w:tr w:rsidR="00DD06F0" w:rsidRPr="00DD06F0" w14:paraId="45AC476D" w14:textId="77777777" w:rsidTr="003D4CBB">
        <w:trPr>
          <w:trHeight w:val="700"/>
        </w:trPr>
        <w:tc>
          <w:tcPr>
            <w:tcW w:w="2122" w:type="dxa"/>
            <w:shd w:val="clear" w:color="auto" w:fill="D9D9D9"/>
            <w:vAlign w:val="center"/>
          </w:tcPr>
          <w:p w14:paraId="08BBCFF8" w14:textId="77777777" w:rsidR="00DD06F0" w:rsidRPr="00DD06F0" w:rsidRDefault="00DD06F0" w:rsidP="00DD06F0">
            <w:pPr>
              <w:jc w:val="left"/>
              <w:rPr>
                <w:b/>
                <w:bCs/>
                <w:lang w:val="en-GB"/>
              </w:rPr>
            </w:pPr>
            <w:r w:rsidRPr="00DD06F0">
              <w:rPr>
                <w:b/>
                <w:bCs/>
                <w:lang w:val="en-GB"/>
              </w:rPr>
              <w:t>TIPS / METHODOLOGICAL REMARKS</w:t>
            </w:r>
          </w:p>
          <w:p w14:paraId="282606C1" w14:textId="77777777" w:rsidR="00DD06F0" w:rsidRPr="00DD06F0" w:rsidRDefault="00DD06F0" w:rsidP="00DD06F0">
            <w:pPr>
              <w:jc w:val="left"/>
              <w:rPr>
                <w:b/>
                <w:bCs/>
                <w:lang w:val="en-GB"/>
              </w:rPr>
            </w:pPr>
            <w:r w:rsidRPr="00DD06F0">
              <w:rPr>
                <w:b/>
                <w:bCs/>
                <w:lang w:val="en-GB"/>
              </w:rPr>
              <w:t>(If applicable)</w:t>
            </w:r>
          </w:p>
        </w:tc>
        <w:tc>
          <w:tcPr>
            <w:tcW w:w="7019" w:type="dxa"/>
            <w:gridSpan w:val="2"/>
            <w:vAlign w:val="center"/>
          </w:tcPr>
          <w:p w14:paraId="55DDF3A7" w14:textId="77777777" w:rsidR="00DD06F0" w:rsidRPr="00DD06F0" w:rsidRDefault="00DD06F0" w:rsidP="00DD06F0">
            <w:pPr>
              <w:jc w:val="left"/>
              <w:rPr>
                <w:lang w:val="en-GB"/>
              </w:rPr>
            </w:pPr>
            <w:r w:rsidRPr="00DD06F0">
              <w:rPr>
                <w:lang w:val="en-GB"/>
              </w:rPr>
              <w:t>• Encourage students to participate actively in the class discussion.</w:t>
            </w:r>
          </w:p>
          <w:p w14:paraId="3ED929D5" w14:textId="77777777" w:rsidR="00DD06F0" w:rsidRPr="00DD06F0" w:rsidRDefault="00DD06F0" w:rsidP="00DD06F0">
            <w:pPr>
              <w:jc w:val="left"/>
              <w:rPr>
                <w:lang w:val="en-GB"/>
              </w:rPr>
            </w:pPr>
            <w:r w:rsidRPr="00DD06F0">
              <w:rPr>
                <w:lang w:val="en-GB"/>
              </w:rPr>
              <w:t>• Use examples and case studies to illustrate the concepts and ideas presented.</w:t>
            </w:r>
          </w:p>
          <w:p w14:paraId="2C2693E4" w14:textId="77777777" w:rsidR="00DD06F0" w:rsidRPr="00DD06F0" w:rsidRDefault="00DD06F0" w:rsidP="00DD06F0">
            <w:pPr>
              <w:jc w:val="left"/>
              <w:rPr>
                <w:lang w:val="en-GB"/>
              </w:rPr>
            </w:pPr>
            <w:r w:rsidRPr="00DD06F0">
              <w:rPr>
                <w:lang w:val="en-GB"/>
              </w:rPr>
              <w:t>• Divide the class into small groups for discussions and group work.</w:t>
            </w:r>
          </w:p>
          <w:p w14:paraId="5F045E8E" w14:textId="77777777" w:rsidR="00DD06F0" w:rsidRPr="00DD06F0" w:rsidRDefault="00DD06F0" w:rsidP="00DD06F0">
            <w:pPr>
              <w:jc w:val="left"/>
              <w:rPr>
                <w:lang w:val="en-GB"/>
              </w:rPr>
            </w:pPr>
            <w:r w:rsidRPr="00DD06F0">
              <w:rPr>
                <w:lang w:val="en-GB"/>
              </w:rPr>
              <w:t>• Use videos or news articles to keep the class updated on current events related to Spain and the EU</w:t>
            </w:r>
          </w:p>
        </w:tc>
      </w:tr>
      <w:tr w:rsidR="00DD06F0" w:rsidRPr="00DD06F0" w14:paraId="6BF2EAF4" w14:textId="77777777" w:rsidTr="003D4CBB">
        <w:trPr>
          <w:trHeight w:val="171"/>
        </w:trPr>
        <w:tc>
          <w:tcPr>
            <w:tcW w:w="2122" w:type="dxa"/>
            <w:vMerge w:val="restart"/>
            <w:shd w:val="clear" w:color="auto" w:fill="D9D9D9"/>
            <w:vAlign w:val="center"/>
          </w:tcPr>
          <w:p w14:paraId="7D3CF244" w14:textId="77777777" w:rsidR="00DD06F0" w:rsidRPr="00DD06F0" w:rsidRDefault="00DD06F0" w:rsidP="00DD06F0">
            <w:pPr>
              <w:jc w:val="left"/>
              <w:rPr>
                <w:b/>
                <w:bCs/>
                <w:lang w:val="en-GB"/>
              </w:rPr>
            </w:pPr>
            <w:r w:rsidRPr="00DD06F0">
              <w:rPr>
                <w:b/>
                <w:bCs/>
                <w:lang w:val="en-GB"/>
              </w:rPr>
              <w:t xml:space="preserve">IMPLEMENTATION OF THE CLASSES </w:t>
            </w:r>
          </w:p>
          <w:p w14:paraId="26271A75" w14:textId="77777777" w:rsidR="00DD06F0" w:rsidRPr="00DD06F0" w:rsidRDefault="00DD06F0" w:rsidP="00DD06F0">
            <w:pPr>
              <w:jc w:val="left"/>
              <w:rPr>
                <w:b/>
                <w:bCs/>
                <w:lang w:val="en-GB"/>
              </w:rPr>
            </w:pPr>
          </w:p>
        </w:tc>
        <w:tc>
          <w:tcPr>
            <w:tcW w:w="1700" w:type="dxa"/>
            <w:shd w:val="clear" w:color="auto" w:fill="D9D9D9"/>
            <w:vAlign w:val="center"/>
          </w:tcPr>
          <w:p w14:paraId="452EC8CE" w14:textId="77777777" w:rsidR="00DD06F0" w:rsidRPr="00DD06F0" w:rsidRDefault="00DD06F0" w:rsidP="00DD06F0">
            <w:pPr>
              <w:jc w:val="left"/>
              <w:rPr>
                <w:b/>
                <w:bCs/>
                <w:lang w:val="en-GB"/>
              </w:rPr>
            </w:pPr>
          </w:p>
          <w:p w14:paraId="2EDA598F" w14:textId="77777777" w:rsidR="00DD06F0" w:rsidRPr="00DD06F0" w:rsidRDefault="00DD06F0" w:rsidP="00DD06F0">
            <w:pPr>
              <w:jc w:val="left"/>
              <w:rPr>
                <w:b/>
                <w:bCs/>
                <w:lang w:val="en-GB"/>
              </w:rPr>
            </w:pPr>
            <w:r w:rsidRPr="00DD06F0">
              <w:rPr>
                <w:b/>
                <w:bCs/>
                <w:lang w:val="en-GB"/>
              </w:rPr>
              <w:t>STEP 1</w:t>
            </w:r>
          </w:p>
        </w:tc>
        <w:tc>
          <w:tcPr>
            <w:tcW w:w="5319" w:type="dxa"/>
            <w:vAlign w:val="center"/>
          </w:tcPr>
          <w:p w14:paraId="09AA8ACF" w14:textId="77777777" w:rsidR="00DD06F0" w:rsidRPr="00DD06F0" w:rsidRDefault="00DD06F0" w:rsidP="00DD06F0">
            <w:pPr>
              <w:jc w:val="left"/>
              <w:rPr>
                <w:lang w:val="en-GB"/>
              </w:rPr>
            </w:pPr>
            <w:r w:rsidRPr="00DD06F0">
              <w:rPr>
                <w:lang w:val="en-GB"/>
              </w:rPr>
              <w:t>Introduction (10 minutes)</w:t>
            </w:r>
          </w:p>
          <w:p w14:paraId="6E9BE217" w14:textId="77777777" w:rsidR="00DD06F0" w:rsidRPr="00DD06F0" w:rsidRDefault="00DD06F0" w:rsidP="00DD06F0">
            <w:pPr>
              <w:jc w:val="left"/>
              <w:rPr>
                <w:lang w:val="en-GB"/>
              </w:rPr>
            </w:pPr>
            <w:r w:rsidRPr="00DD06F0">
              <w:rPr>
                <w:lang w:val="en-GB"/>
              </w:rPr>
              <w:t>• Welcome students and introduce the topic of the class.</w:t>
            </w:r>
          </w:p>
          <w:p w14:paraId="6D3D83B7" w14:textId="77777777" w:rsidR="00DD06F0" w:rsidRPr="00DD06F0" w:rsidRDefault="00DD06F0" w:rsidP="00DD06F0">
            <w:pPr>
              <w:jc w:val="left"/>
              <w:rPr>
                <w:lang w:val="en-GB"/>
              </w:rPr>
            </w:pPr>
            <w:r w:rsidRPr="00DD06F0">
              <w:rPr>
                <w:lang w:val="en-GB"/>
              </w:rPr>
              <w:t>• Ask students what they know about Spain's history in the EU.</w:t>
            </w:r>
          </w:p>
        </w:tc>
      </w:tr>
      <w:tr w:rsidR="00DD06F0" w:rsidRPr="00DD06F0" w14:paraId="12C89634" w14:textId="77777777" w:rsidTr="003D4CBB">
        <w:trPr>
          <w:trHeight w:val="171"/>
        </w:trPr>
        <w:tc>
          <w:tcPr>
            <w:tcW w:w="2122" w:type="dxa"/>
            <w:vMerge/>
            <w:shd w:val="clear" w:color="auto" w:fill="D9D9D9"/>
            <w:vAlign w:val="center"/>
          </w:tcPr>
          <w:p w14:paraId="612C8CFF" w14:textId="77777777" w:rsidR="00DD06F0" w:rsidRPr="00DD06F0" w:rsidRDefault="00DD06F0" w:rsidP="00DD06F0">
            <w:pPr>
              <w:jc w:val="left"/>
              <w:rPr>
                <w:b/>
                <w:bCs/>
                <w:lang w:val="en-GB"/>
              </w:rPr>
            </w:pPr>
          </w:p>
        </w:tc>
        <w:tc>
          <w:tcPr>
            <w:tcW w:w="1700" w:type="dxa"/>
            <w:shd w:val="clear" w:color="auto" w:fill="D9D9D9"/>
            <w:vAlign w:val="center"/>
          </w:tcPr>
          <w:p w14:paraId="052A044F" w14:textId="77777777" w:rsidR="00DD06F0" w:rsidRPr="00DD06F0" w:rsidRDefault="00DD06F0" w:rsidP="00DD06F0">
            <w:pPr>
              <w:jc w:val="left"/>
              <w:rPr>
                <w:b/>
                <w:bCs/>
                <w:lang w:val="en-GB"/>
              </w:rPr>
            </w:pPr>
            <w:r w:rsidRPr="00DD06F0">
              <w:rPr>
                <w:b/>
                <w:bCs/>
                <w:lang w:val="en-GB"/>
              </w:rPr>
              <w:t>STEP 2</w:t>
            </w:r>
          </w:p>
        </w:tc>
        <w:tc>
          <w:tcPr>
            <w:tcW w:w="5319" w:type="dxa"/>
            <w:vAlign w:val="center"/>
          </w:tcPr>
          <w:p w14:paraId="37F3ECDE" w14:textId="77777777" w:rsidR="00DD06F0" w:rsidRPr="00DD06F0" w:rsidRDefault="00DD06F0" w:rsidP="00DD06F0">
            <w:pPr>
              <w:jc w:val="left"/>
              <w:rPr>
                <w:lang w:val="en-GB"/>
              </w:rPr>
            </w:pPr>
          </w:p>
          <w:p w14:paraId="23D2D3E5" w14:textId="77777777" w:rsidR="00DD06F0" w:rsidRPr="00DD06F0" w:rsidRDefault="00DD06F0" w:rsidP="00DD06F0">
            <w:pPr>
              <w:jc w:val="left"/>
              <w:rPr>
                <w:lang w:val="en-GB"/>
              </w:rPr>
            </w:pPr>
            <w:r w:rsidRPr="00DD06F0">
              <w:rPr>
                <w:lang w:val="en-GB"/>
              </w:rPr>
              <w:t>History and Politics (30 minutes)</w:t>
            </w:r>
          </w:p>
          <w:p w14:paraId="6A17CA76" w14:textId="77777777" w:rsidR="00DD06F0" w:rsidRPr="00DD06F0" w:rsidRDefault="00DD06F0" w:rsidP="00DD06F0">
            <w:pPr>
              <w:jc w:val="left"/>
              <w:rPr>
                <w:lang w:val="en-GB"/>
              </w:rPr>
            </w:pPr>
            <w:r w:rsidRPr="00DD06F0">
              <w:rPr>
                <w:lang w:val="en-GB"/>
              </w:rPr>
              <w:t>• Use a presentation to give a brief history of Spain's accession to the EU.</w:t>
            </w:r>
          </w:p>
          <w:p w14:paraId="2DBEFBA4" w14:textId="77777777" w:rsidR="00DD06F0" w:rsidRPr="00DD06F0" w:rsidRDefault="00DD06F0" w:rsidP="00DD06F0">
            <w:pPr>
              <w:jc w:val="left"/>
              <w:rPr>
                <w:lang w:val="en-GB"/>
              </w:rPr>
            </w:pPr>
            <w:r w:rsidRPr="00DD06F0">
              <w:rPr>
                <w:lang w:val="en-GB"/>
              </w:rPr>
              <w:t>• Discuss the main features of Spain's political system and its relationship with the EU institutions.</w:t>
            </w:r>
          </w:p>
        </w:tc>
      </w:tr>
      <w:tr w:rsidR="00DD06F0" w:rsidRPr="00DD06F0" w14:paraId="4F14F691" w14:textId="77777777" w:rsidTr="003D4CBB">
        <w:trPr>
          <w:trHeight w:val="85"/>
        </w:trPr>
        <w:tc>
          <w:tcPr>
            <w:tcW w:w="2122" w:type="dxa"/>
            <w:vMerge/>
            <w:shd w:val="clear" w:color="auto" w:fill="D9D9D9"/>
            <w:vAlign w:val="center"/>
          </w:tcPr>
          <w:p w14:paraId="3436F147" w14:textId="77777777" w:rsidR="00DD06F0" w:rsidRPr="00DD06F0" w:rsidRDefault="00DD06F0" w:rsidP="00DD06F0">
            <w:pPr>
              <w:jc w:val="left"/>
              <w:rPr>
                <w:b/>
                <w:bCs/>
                <w:lang w:val="en-GB"/>
              </w:rPr>
            </w:pPr>
          </w:p>
        </w:tc>
        <w:tc>
          <w:tcPr>
            <w:tcW w:w="1700" w:type="dxa"/>
            <w:shd w:val="clear" w:color="auto" w:fill="D9D9D9"/>
            <w:vAlign w:val="center"/>
          </w:tcPr>
          <w:p w14:paraId="3AD306F6" w14:textId="77777777" w:rsidR="00DD06F0" w:rsidRPr="00DD06F0" w:rsidRDefault="00DD06F0" w:rsidP="00DD06F0">
            <w:pPr>
              <w:jc w:val="left"/>
              <w:rPr>
                <w:b/>
                <w:bCs/>
                <w:lang w:val="en-GB"/>
              </w:rPr>
            </w:pPr>
            <w:r w:rsidRPr="00DD06F0">
              <w:rPr>
                <w:b/>
                <w:bCs/>
                <w:lang w:val="en-GB"/>
              </w:rPr>
              <w:t>STEP 3</w:t>
            </w:r>
          </w:p>
        </w:tc>
        <w:tc>
          <w:tcPr>
            <w:tcW w:w="5319" w:type="dxa"/>
            <w:vAlign w:val="center"/>
          </w:tcPr>
          <w:p w14:paraId="4CBEE0DC" w14:textId="77777777" w:rsidR="00DD06F0" w:rsidRPr="00DD06F0" w:rsidRDefault="00DD06F0" w:rsidP="00DD06F0">
            <w:pPr>
              <w:jc w:val="left"/>
              <w:rPr>
                <w:lang w:val="en-GB"/>
              </w:rPr>
            </w:pPr>
            <w:r w:rsidRPr="00DD06F0">
              <w:rPr>
                <w:lang w:val="en-GB"/>
              </w:rPr>
              <w:t>Economy (30 minutes)</w:t>
            </w:r>
          </w:p>
          <w:p w14:paraId="51C53B6D" w14:textId="77777777" w:rsidR="00DD06F0" w:rsidRPr="00DD06F0" w:rsidRDefault="00DD06F0" w:rsidP="00DD06F0">
            <w:pPr>
              <w:jc w:val="left"/>
              <w:rPr>
                <w:lang w:val="en-GB"/>
              </w:rPr>
            </w:pPr>
            <w:r w:rsidRPr="00DD06F0">
              <w:rPr>
                <w:lang w:val="en-GB"/>
              </w:rPr>
              <w:t>• Discuss the economic situation of Spain within the EU, its development in the last decades, and the challenges it faces.</w:t>
            </w:r>
          </w:p>
          <w:p w14:paraId="1685A6D5" w14:textId="77777777" w:rsidR="00DD06F0" w:rsidRPr="00DD06F0" w:rsidRDefault="00DD06F0" w:rsidP="00DD06F0">
            <w:pPr>
              <w:jc w:val="left"/>
              <w:rPr>
                <w:lang w:val="en-GB"/>
              </w:rPr>
            </w:pPr>
            <w:r w:rsidRPr="00DD06F0">
              <w:rPr>
                <w:lang w:val="en-GB"/>
              </w:rPr>
              <w:t>• Use data and examples to illustrate the points.</w:t>
            </w:r>
          </w:p>
          <w:p w14:paraId="205DF1E1" w14:textId="77777777" w:rsidR="00DD06F0" w:rsidRPr="00DD06F0" w:rsidRDefault="00DD06F0" w:rsidP="00DD06F0">
            <w:pPr>
              <w:jc w:val="left"/>
              <w:rPr>
                <w:lang w:val="en-GB"/>
              </w:rPr>
            </w:pPr>
          </w:p>
        </w:tc>
      </w:tr>
      <w:tr w:rsidR="00DD06F0" w:rsidRPr="00DD06F0" w14:paraId="4D097DFA" w14:textId="77777777" w:rsidTr="003D4CBB">
        <w:trPr>
          <w:trHeight w:val="84"/>
        </w:trPr>
        <w:tc>
          <w:tcPr>
            <w:tcW w:w="2122" w:type="dxa"/>
            <w:vMerge/>
            <w:shd w:val="clear" w:color="auto" w:fill="D9D9D9"/>
            <w:vAlign w:val="center"/>
          </w:tcPr>
          <w:p w14:paraId="7243EA7F" w14:textId="77777777" w:rsidR="00DD06F0" w:rsidRPr="00DD06F0" w:rsidRDefault="00DD06F0" w:rsidP="00DD06F0">
            <w:pPr>
              <w:jc w:val="left"/>
              <w:rPr>
                <w:b/>
                <w:bCs/>
                <w:lang w:val="en-GB"/>
              </w:rPr>
            </w:pPr>
          </w:p>
        </w:tc>
        <w:tc>
          <w:tcPr>
            <w:tcW w:w="1700" w:type="dxa"/>
            <w:shd w:val="clear" w:color="auto" w:fill="D9D9D9"/>
            <w:vAlign w:val="center"/>
          </w:tcPr>
          <w:p w14:paraId="3287F177" w14:textId="77777777" w:rsidR="00DD06F0" w:rsidRPr="00DD06F0" w:rsidRDefault="00DD06F0" w:rsidP="00DD06F0">
            <w:pPr>
              <w:jc w:val="left"/>
              <w:rPr>
                <w:b/>
                <w:bCs/>
                <w:lang w:val="en-GB"/>
              </w:rPr>
            </w:pPr>
            <w:r w:rsidRPr="00DD06F0">
              <w:rPr>
                <w:b/>
                <w:bCs/>
                <w:lang w:val="en-GB"/>
              </w:rPr>
              <w:t>STEP 4</w:t>
            </w:r>
          </w:p>
        </w:tc>
        <w:tc>
          <w:tcPr>
            <w:tcW w:w="5319" w:type="dxa"/>
            <w:vAlign w:val="center"/>
          </w:tcPr>
          <w:p w14:paraId="2447284A" w14:textId="77777777" w:rsidR="00DD06F0" w:rsidRPr="00DD06F0" w:rsidRDefault="00DD06F0" w:rsidP="00DD06F0">
            <w:pPr>
              <w:jc w:val="left"/>
              <w:rPr>
                <w:lang w:val="en-GB"/>
              </w:rPr>
            </w:pPr>
            <w:r w:rsidRPr="00DD06F0">
              <w:rPr>
                <w:lang w:val="en-GB"/>
              </w:rPr>
              <w:t>Opportunities and Challenges (20 minutes)</w:t>
            </w:r>
          </w:p>
          <w:p w14:paraId="58E1725A" w14:textId="77777777" w:rsidR="00DD06F0" w:rsidRPr="00DD06F0" w:rsidRDefault="00DD06F0" w:rsidP="00DD06F0">
            <w:pPr>
              <w:jc w:val="left"/>
              <w:rPr>
                <w:lang w:val="en-GB"/>
              </w:rPr>
            </w:pPr>
            <w:r w:rsidRPr="00DD06F0">
              <w:rPr>
                <w:lang w:val="en-GB"/>
              </w:rPr>
              <w:t>• Discuss the opportunities and challenges for Spain in the EU.</w:t>
            </w:r>
          </w:p>
          <w:p w14:paraId="5BECCDDF" w14:textId="77777777" w:rsidR="00DD06F0" w:rsidRPr="00DD06F0" w:rsidRDefault="00DD06F0" w:rsidP="00DD06F0">
            <w:pPr>
              <w:jc w:val="left"/>
              <w:rPr>
                <w:lang w:val="en-GB"/>
              </w:rPr>
            </w:pPr>
            <w:r w:rsidRPr="00DD06F0">
              <w:rPr>
                <w:lang w:val="en-GB"/>
              </w:rPr>
              <w:t>• Divide the class into small groups and ask them to discuss how Spain can benefit from the EU and how it can contribute to the organization.</w:t>
            </w:r>
          </w:p>
          <w:p w14:paraId="26A2C26C" w14:textId="77777777" w:rsidR="00DD06F0" w:rsidRPr="00DD06F0" w:rsidRDefault="00DD06F0" w:rsidP="00DD06F0">
            <w:pPr>
              <w:jc w:val="left"/>
              <w:rPr>
                <w:lang w:val="en-GB"/>
              </w:rPr>
            </w:pPr>
          </w:p>
        </w:tc>
      </w:tr>
      <w:tr w:rsidR="00DD06F0" w:rsidRPr="00DD06F0" w14:paraId="5C546320" w14:textId="77777777" w:rsidTr="003D4CBB">
        <w:trPr>
          <w:trHeight w:val="1255"/>
        </w:trPr>
        <w:tc>
          <w:tcPr>
            <w:tcW w:w="2122" w:type="dxa"/>
            <w:vMerge/>
            <w:shd w:val="clear" w:color="auto" w:fill="D9D9D9"/>
            <w:vAlign w:val="center"/>
          </w:tcPr>
          <w:p w14:paraId="0032CA5F" w14:textId="77777777" w:rsidR="00DD06F0" w:rsidRPr="00DD06F0" w:rsidRDefault="00DD06F0" w:rsidP="00DD06F0">
            <w:pPr>
              <w:jc w:val="left"/>
              <w:rPr>
                <w:b/>
                <w:bCs/>
                <w:lang w:val="en-GB"/>
              </w:rPr>
            </w:pPr>
          </w:p>
        </w:tc>
        <w:tc>
          <w:tcPr>
            <w:tcW w:w="1700" w:type="dxa"/>
            <w:shd w:val="clear" w:color="auto" w:fill="D9D9D9"/>
            <w:vAlign w:val="center"/>
          </w:tcPr>
          <w:p w14:paraId="378A5D3A" w14:textId="77777777" w:rsidR="00DD06F0" w:rsidRPr="00DD06F0" w:rsidRDefault="00DD06F0" w:rsidP="00DD06F0">
            <w:pPr>
              <w:jc w:val="left"/>
              <w:rPr>
                <w:b/>
                <w:bCs/>
                <w:lang w:val="en-GB"/>
              </w:rPr>
            </w:pPr>
            <w:r w:rsidRPr="00DD06F0">
              <w:rPr>
                <w:b/>
                <w:bCs/>
                <w:lang w:val="en-GB"/>
              </w:rPr>
              <w:t>STEP 5</w:t>
            </w:r>
          </w:p>
        </w:tc>
        <w:tc>
          <w:tcPr>
            <w:tcW w:w="5319" w:type="dxa"/>
            <w:vAlign w:val="center"/>
          </w:tcPr>
          <w:p w14:paraId="5227552F" w14:textId="77777777" w:rsidR="00DD06F0" w:rsidRPr="00DD06F0" w:rsidRDefault="00DD06F0" w:rsidP="00DD06F0">
            <w:pPr>
              <w:jc w:val="left"/>
              <w:rPr>
                <w:lang w:val="en-GB"/>
              </w:rPr>
            </w:pPr>
            <w:r w:rsidRPr="00DD06F0">
              <w:rPr>
                <w:lang w:val="en-GB"/>
              </w:rPr>
              <w:t>Conclusion and Recap (10 minutes)</w:t>
            </w:r>
          </w:p>
          <w:p w14:paraId="49FBCF81" w14:textId="77777777" w:rsidR="00DD06F0" w:rsidRPr="00DD06F0" w:rsidRDefault="00DD06F0" w:rsidP="00DD06F0">
            <w:pPr>
              <w:jc w:val="left"/>
              <w:rPr>
                <w:lang w:val="en-GB"/>
              </w:rPr>
            </w:pPr>
            <w:r w:rsidRPr="00DD06F0">
              <w:rPr>
                <w:lang w:val="en-GB"/>
              </w:rPr>
              <w:t>• Summarize the main points of the class and ask students if they have any questions or comments.</w:t>
            </w:r>
          </w:p>
        </w:tc>
      </w:tr>
    </w:tbl>
    <w:p w14:paraId="2C6BA59B" w14:textId="77777777" w:rsidR="00DD06F0" w:rsidRPr="00DD06F0" w:rsidRDefault="00DD06F0" w:rsidP="00DD06F0">
      <w:pPr>
        <w:jc w:val="left"/>
        <w:rPr>
          <w:b/>
          <w:bCs/>
          <w:lang w:val="en-GB"/>
        </w:rPr>
      </w:pPr>
      <w:r w:rsidRPr="00DD06F0">
        <w:rPr>
          <w:b/>
          <w:bCs/>
          <w:lang w:val="en-GB"/>
        </w:rPr>
        <w:t xml:space="preserve"> </w:t>
      </w:r>
    </w:p>
    <w:p w14:paraId="38BD0320" w14:textId="77777777" w:rsidR="00DD06F0" w:rsidRPr="00DD06F0" w:rsidRDefault="00DD06F0" w:rsidP="00DD06F0">
      <w:pPr>
        <w:jc w:val="left"/>
        <w:rPr>
          <w:b/>
          <w:bCs/>
          <w:lang w:val="en-GB"/>
        </w:rPr>
      </w:pPr>
      <w:r w:rsidRPr="00DD06F0">
        <w:rPr>
          <w:b/>
          <w:bCs/>
          <w:lang w:val="en-GB"/>
        </w:rPr>
        <w:t>ADDITIONAL MATERIAL 1 (simulation game)</w:t>
      </w:r>
    </w:p>
    <w:p w14:paraId="462DB7F8" w14:textId="77777777" w:rsidR="00DD06F0" w:rsidRPr="00DD06F0" w:rsidRDefault="00DD06F0" w:rsidP="00DD06F0">
      <w:pPr>
        <w:jc w:val="left"/>
        <w:rPr>
          <w:lang w:val="en-GB"/>
        </w:rPr>
      </w:pPr>
      <w:proofErr w:type="spellStart"/>
      <w:r w:rsidRPr="00DD06F0">
        <w:rPr>
          <w:lang w:val="en-GB"/>
        </w:rPr>
        <w:t>EUcraft</w:t>
      </w:r>
      <w:proofErr w:type="spellEnd"/>
      <w:r w:rsidRPr="00DD06F0">
        <w:rPr>
          <w:lang w:val="en-GB"/>
        </w:rPr>
        <w:t xml:space="preserve"> – a digital simulation game (</w:t>
      </w:r>
      <w:hyperlink r:id="rId8">
        <w:r w:rsidRPr="00DD06F0">
          <w:rPr>
            <w:rStyle w:val="Hyperlink"/>
            <w:lang w:val="en-GB"/>
          </w:rPr>
          <w:t>https://eucraft.consilium.europa.eu/select_mode</w:t>
        </w:r>
      </w:hyperlink>
      <w:r w:rsidRPr="00DD06F0">
        <w:rPr>
          <w:lang w:val="en-GB"/>
        </w:rPr>
        <w:t xml:space="preserve"> )</w:t>
      </w:r>
    </w:p>
    <w:p w14:paraId="616E7C81" w14:textId="77777777" w:rsidR="003D4CBB" w:rsidRDefault="003D4CBB" w:rsidP="00DD06F0">
      <w:pPr>
        <w:jc w:val="left"/>
        <w:rPr>
          <w:lang w:val="en-GB"/>
        </w:rPr>
      </w:pPr>
    </w:p>
    <w:p w14:paraId="62F77AA9" w14:textId="5350E503" w:rsidR="00DD06F0" w:rsidRPr="00DD06F0" w:rsidRDefault="00DD06F0" w:rsidP="00DD06F0">
      <w:pPr>
        <w:jc w:val="left"/>
        <w:rPr>
          <w:lang w:val="en-GB"/>
        </w:rPr>
      </w:pPr>
      <w:r w:rsidRPr="00DD06F0">
        <w:rPr>
          <w:lang w:val="en-GB"/>
        </w:rPr>
        <w:t>Step into the shoes of a national minister and experience EU decision-making by negotiating on real topics that matter for you. Agreeing on a common charger for your devices, banning single-use plastics or supporting the transition to electric cars and greener buildings – it's all in your hands.</w:t>
      </w:r>
    </w:p>
    <w:p w14:paraId="092E6121" w14:textId="77777777" w:rsidR="003D4CBB" w:rsidRDefault="003D4CBB" w:rsidP="00DD06F0">
      <w:pPr>
        <w:jc w:val="left"/>
        <w:rPr>
          <w:b/>
          <w:bCs/>
          <w:lang w:val="en-GB"/>
        </w:rPr>
      </w:pPr>
    </w:p>
    <w:p w14:paraId="4B298FDE" w14:textId="6B4D226B" w:rsidR="00DD06F0" w:rsidRPr="00DD06F0" w:rsidRDefault="00DD06F0" w:rsidP="00DD06F0">
      <w:pPr>
        <w:jc w:val="left"/>
        <w:rPr>
          <w:b/>
          <w:bCs/>
          <w:lang w:val="en-GB"/>
        </w:rPr>
      </w:pPr>
      <w:r w:rsidRPr="00DD06F0">
        <w:rPr>
          <w:b/>
          <w:bCs/>
          <w:lang w:val="en-GB"/>
        </w:rPr>
        <w:t>ADDITIONAL MATERIAL 2 (WORK CARD)</w:t>
      </w:r>
    </w:p>
    <w:p w14:paraId="148115C3" w14:textId="77777777" w:rsidR="00DD06F0" w:rsidRPr="00DD06F0" w:rsidRDefault="00DD06F0" w:rsidP="00DD06F0">
      <w:pPr>
        <w:jc w:val="left"/>
        <w:rPr>
          <w:lang w:val="en-GB"/>
        </w:rPr>
      </w:pPr>
      <w:r w:rsidRPr="00DD06F0">
        <w:rPr>
          <w:b/>
          <w:bCs/>
          <w:lang w:val="en-GB"/>
        </w:rPr>
        <w:t xml:space="preserve">EU Pioneers: </w:t>
      </w:r>
      <w:r w:rsidRPr="00DD06F0">
        <w:rPr>
          <w:lang w:val="en-GB"/>
        </w:rPr>
        <w:t xml:space="preserve">Who are the men and women who made Europe what it is today? From lawyers to members of the resistance, from scientists to politicians – they all played their part in building Europe. </w:t>
      </w:r>
      <w:hyperlink r:id="rId9">
        <w:r w:rsidRPr="00DD06F0">
          <w:rPr>
            <w:rStyle w:val="Hyperlink"/>
            <w:lang w:val="en-GB"/>
          </w:rPr>
          <w:t>https://european-union.europa.eu/principles-countries-history/history-eu/eu-pioneers_en</w:t>
        </w:r>
      </w:hyperlink>
      <w:r w:rsidRPr="00DD06F0">
        <w:rPr>
          <w:lang w:val="en-GB"/>
        </w:rPr>
        <w:t xml:space="preserve"> </w:t>
      </w:r>
    </w:p>
    <w:p w14:paraId="73B31E63" w14:textId="77777777" w:rsidR="003D4CBB" w:rsidRPr="003D4CBB" w:rsidRDefault="003D4CBB" w:rsidP="00DD06F0">
      <w:pPr>
        <w:jc w:val="left"/>
        <w:rPr>
          <w:lang w:val="en-GB"/>
        </w:rPr>
      </w:pPr>
    </w:p>
    <w:p w14:paraId="6858B169" w14:textId="680A718D" w:rsidR="000547EF" w:rsidRPr="003D4CBB" w:rsidRDefault="00DD06F0" w:rsidP="00DD06F0">
      <w:pPr>
        <w:jc w:val="left"/>
        <w:rPr>
          <w:lang w:val="en-GB"/>
        </w:rPr>
      </w:pPr>
      <w:r w:rsidRPr="003D4CBB">
        <w:rPr>
          <w:lang w:val="en-GB"/>
        </w:rPr>
        <w:t>In groups of 2-3 students, choose one of the relevant personalities that appear in the attached document and after some time of analysis, present to the rest of the class the most outstanding challenges of that person in relation to the creation of the current European Union</w:t>
      </w:r>
    </w:p>
    <w:sectPr w:rsidR="000547EF" w:rsidRPr="003D4CBB" w:rsidSect="003556F6">
      <w:headerReference w:type="default" r:id="rId10"/>
      <w:footerReference w:type="default" r:id="rId11"/>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0798" w14:textId="77777777" w:rsidR="00DE2B0E" w:rsidRDefault="00DE2B0E" w:rsidP="00484182">
      <w:r>
        <w:separator/>
      </w:r>
    </w:p>
  </w:endnote>
  <w:endnote w:type="continuationSeparator" w:id="0">
    <w:p w14:paraId="4491A36C" w14:textId="77777777" w:rsidR="00DE2B0E" w:rsidRDefault="00DE2B0E"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73D"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0634C1F2" wp14:editId="310108DA">
          <wp:simplePos x="0" y="0"/>
          <wp:positionH relativeFrom="column">
            <wp:posOffset>-739343</wp:posOffset>
          </wp:positionH>
          <wp:positionV relativeFrom="paragraph">
            <wp:posOffset>0</wp:posOffset>
          </wp:positionV>
          <wp:extent cx="3259455" cy="106680"/>
          <wp:effectExtent l="0" t="0" r="4445" b="0"/>
          <wp:wrapNone/>
          <wp:docPr id="1497905607" name="Picture 1497905607"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130F22A1"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0FBD65EB" wp14:editId="6FFBB03A">
          <wp:simplePos x="0" y="0"/>
          <wp:positionH relativeFrom="column">
            <wp:posOffset>3019425</wp:posOffset>
          </wp:positionH>
          <wp:positionV relativeFrom="paragraph">
            <wp:posOffset>7094</wp:posOffset>
          </wp:positionV>
          <wp:extent cx="3581400" cy="827387"/>
          <wp:effectExtent l="0" t="0" r="0" b="0"/>
          <wp:wrapNone/>
          <wp:docPr id="59586905" name="Picture 5958690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46B02A84"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6F5BF459"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35B9F7D6" w14:textId="77777777" w:rsidR="00B15BB7" w:rsidRDefault="00000000" w:rsidP="00484182">
    <w:pPr>
      <w:pStyle w:val="NoSpacing"/>
    </w:pPr>
    <w:r>
      <w:t>Alicante (</w:t>
    </w:r>
    <w:proofErr w:type="spellStart"/>
    <w:r>
      <w:t>Spain</w:t>
    </w:r>
    <w:proofErr w:type="spellEnd"/>
    <w:r>
      <w:t>)</w:t>
    </w:r>
  </w:p>
  <w:p w14:paraId="3A65B02C" w14:textId="77777777" w:rsidR="00B15BB7" w:rsidRDefault="00000000" w:rsidP="00484182">
    <w:pPr>
      <w:pStyle w:val="NoSpacing"/>
      <w:rPr>
        <w:u w:val="single"/>
      </w:rPr>
    </w:pPr>
    <w:r>
      <w:t xml:space="preserve">e-mail: project.management@ua.es </w:t>
    </w:r>
  </w:p>
  <w:p w14:paraId="6A24633F" w14:textId="77777777" w:rsidR="00B15BB7" w:rsidRDefault="00000000" w:rsidP="00484182">
    <w:pPr>
      <w:pStyle w:val="NoSpacing"/>
    </w:pPr>
    <w:r>
      <w:t>www.</w:t>
    </w:r>
    <w:r>
      <w:rPr>
        <w:b/>
      </w:rPr>
      <w:t>ua.</w:t>
    </w:r>
    <w:r>
      <w:t>es</w:t>
    </w:r>
  </w:p>
  <w:p w14:paraId="11004ADF"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D9B6" w14:textId="77777777" w:rsidR="00DE2B0E" w:rsidRDefault="00DE2B0E" w:rsidP="00484182">
      <w:r>
        <w:separator/>
      </w:r>
    </w:p>
  </w:footnote>
  <w:footnote w:type="continuationSeparator" w:id="0">
    <w:p w14:paraId="7ED8C842" w14:textId="77777777" w:rsidR="00DE2B0E" w:rsidRDefault="00DE2B0E"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C1A" w14:textId="77777777" w:rsidR="00B15BB7" w:rsidRDefault="00000000" w:rsidP="00484182">
    <w:r>
      <w:rPr>
        <w:noProof/>
      </w:rPr>
      <w:drawing>
        <wp:inline distT="0" distB="0" distL="0" distR="0" wp14:anchorId="3FB66048" wp14:editId="52988DBC">
          <wp:extent cx="1334511" cy="1147431"/>
          <wp:effectExtent l="0" t="0" r="0" b="0"/>
          <wp:docPr id="768760432" name="Picture 76876043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41824E7F" wp14:editId="3F0A38E0">
          <wp:simplePos x="0" y="0"/>
          <wp:positionH relativeFrom="page">
            <wp:posOffset>4553585</wp:posOffset>
          </wp:positionH>
          <wp:positionV relativeFrom="page">
            <wp:posOffset>398145</wp:posOffset>
          </wp:positionV>
          <wp:extent cx="3077845" cy="1194435"/>
          <wp:effectExtent l="0" t="0" r="0" b="0"/>
          <wp:wrapNone/>
          <wp:docPr id="1255536784" name="Picture 1255536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p w14:paraId="16F9667C" w14:textId="77777777" w:rsidR="00B15BB7" w:rsidRDefault="00B15BB7" w:rsidP="00484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919"/>
    <w:multiLevelType w:val="multilevel"/>
    <w:tmpl w:val="51A0F35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4A173C"/>
    <w:multiLevelType w:val="multilevel"/>
    <w:tmpl w:val="293090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3273D7"/>
    <w:multiLevelType w:val="multilevel"/>
    <w:tmpl w:val="C4E29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56463F"/>
    <w:multiLevelType w:val="multilevel"/>
    <w:tmpl w:val="34F06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671EF9"/>
    <w:multiLevelType w:val="multilevel"/>
    <w:tmpl w:val="C9DA3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B77408"/>
    <w:multiLevelType w:val="multilevel"/>
    <w:tmpl w:val="4FF8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DE1CBE"/>
    <w:multiLevelType w:val="multilevel"/>
    <w:tmpl w:val="ADBA6384"/>
    <w:lvl w:ilvl="0">
      <w:numFmt w:val="bullet"/>
      <w:lvlText w:val="•"/>
      <w:lvlJc w:val="left"/>
      <w:pPr>
        <w:ind w:left="720" w:hanging="72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88277812">
    <w:abstractNumId w:val="5"/>
  </w:num>
  <w:num w:numId="2" w16cid:durableId="285624285">
    <w:abstractNumId w:val="2"/>
  </w:num>
  <w:num w:numId="3" w16cid:durableId="258949756">
    <w:abstractNumId w:val="0"/>
  </w:num>
  <w:num w:numId="4" w16cid:durableId="363363752">
    <w:abstractNumId w:val="3"/>
  </w:num>
  <w:num w:numId="5" w16cid:durableId="1172721800">
    <w:abstractNumId w:val="4"/>
  </w:num>
  <w:num w:numId="6" w16cid:durableId="894699308">
    <w:abstractNumId w:val="6"/>
  </w:num>
  <w:num w:numId="7" w16cid:durableId="662394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5"/>
    <w:rsid w:val="000048BD"/>
    <w:rsid w:val="000547EF"/>
    <w:rsid w:val="000925DB"/>
    <w:rsid w:val="001278C5"/>
    <w:rsid w:val="00197D0E"/>
    <w:rsid w:val="002461DC"/>
    <w:rsid w:val="00296D2F"/>
    <w:rsid w:val="003556F6"/>
    <w:rsid w:val="003D4CBB"/>
    <w:rsid w:val="00484182"/>
    <w:rsid w:val="00500D97"/>
    <w:rsid w:val="00620BF6"/>
    <w:rsid w:val="007551A7"/>
    <w:rsid w:val="00791DE1"/>
    <w:rsid w:val="007E5249"/>
    <w:rsid w:val="008F2A81"/>
    <w:rsid w:val="00925C79"/>
    <w:rsid w:val="00B15BB7"/>
    <w:rsid w:val="00B779C6"/>
    <w:rsid w:val="00BE18A3"/>
    <w:rsid w:val="00D2568B"/>
    <w:rsid w:val="00D765CC"/>
    <w:rsid w:val="00DD06F0"/>
    <w:rsid w:val="00DE2B0E"/>
    <w:rsid w:val="00DF0FB9"/>
    <w:rsid w:val="00DF570D"/>
    <w:rsid w:val="00F03E8A"/>
    <w:rsid w:val="00F46C1F"/>
    <w:rsid w:val="00F737FE"/>
    <w:rsid w:val="00FB49BF"/>
    <w:rsid w:val="00FC0E18"/>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28A1AA"/>
  <w15:docId w15:val="{0CD3E8D3-EA7E-CB4F-BD6B-331CAD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character" w:styleId="UnresolvedMention">
    <w:name w:val="Unresolved Mention"/>
    <w:basedOn w:val="DefaultParagraphFont"/>
    <w:uiPriority w:val="99"/>
    <w:semiHidden/>
    <w:unhideWhenUsed/>
    <w:rsid w:val="001278C5"/>
    <w:rPr>
      <w:color w:val="605E5C"/>
      <w:shd w:val="clear" w:color="auto" w:fill="E1DFDD"/>
    </w:rPr>
  </w:style>
  <w:style w:type="table" w:customStyle="1" w:styleId="7">
    <w:name w:val="7"/>
    <w:basedOn w:val="TableNormal"/>
    <w:rsid w:val="008F2A81"/>
    <w:pPr>
      <w:spacing w:after="0" w:line="240" w:lineRule="auto"/>
    </w:pPr>
    <w:rPr>
      <w:rFonts w:ascii="Calibri" w:eastAsia="Calibri" w:hAnsi="Calibri" w:cs="Calibri"/>
      <w:lang w:val="en-GB"/>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craft.consilium.europa.eu/select_m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ean-union.europa.eu/principles-countries-history/history-eu/eu-pioneers_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ibrary/CloudStorage/GoogleDrive-isabel.ms@gcloud.ua.es/Unidades%20compartidas/OGPI-INT%20Internal/PROJECTS/RUNNING/CROCODILE_INT/Translation%20and%20edition%20of%20IOs/Templates/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1</TotalTime>
  <Pages>2</Pages>
  <Words>496</Words>
  <Characters>2831</Characters>
  <Application>Microsoft Office Word</Application>
  <DocSecurity>0</DocSecurity>
  <Lines>23</Lines>
  <Paragraphs>6</Paragraphs>
  <ScaleCrop>false</ScaleCrop>
  <Company>UA</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Martínez</dc:creator>
  <cp:lastModifiedBy>ISABEL MARTINEZ SEMPERE</cp:lastModifiedBy>
  <cp:revision>3</cp:revision>
  <dcterms:created xsi:type="dcterms:W3CDTF">2023-10-06T09:18:00Z</dcterms:created>
  <dcterms:modified xsi:type="dcterms:W3CDTF">2023-10-06T09:19:00Z</dcterms:modified>
</cp:coreProperties>
</file>