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F69ECC" w14:textId="681A2D93" w:rsidR="003B03D2" w:rsidRPr="002C6FF5" w:rsidRDefault="003B03D2" w:rsidP="003B03D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 w:rsidRPr="005F36DA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 xml:space="preserve">CLASS </w:t>
      </w:r>
      <w:r w:rsidR="009875FA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9</w:t>
      </w:r>
    </w:p>
    <w:tbl>
      <w:tblPr>
        <w:tblW w:w="9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42"/>
        <w:gridCol w:w="5319"/>
      </w:tblGrid>
      <w:tr w:rsidR="003B03D2" w:rsidRPr="005F36DA" w14:paraId="4F5B5555" w14:textId="77777777" w:rsidTr="00116713">
        <w:trPr>
          <w:trHeight w:val="700"/>
        </w:trPr>
        <w:tc>
          <w:tcPr>
            <w:tcW w:w="1980" w:type="dxa"/>
            <w:shd w:val="clear" w:color="auto" w:fill="D9D9D9"/>
            <w:vAlign w:val="center"/>
          </w:tcPr>
          <w:p w14:paraId="4C36EEDF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TOPIC</w:t>
            </w:r>
          </w:p>
        </w:tc>
        <w:tc>
          <w:tcPr>
            <w:tcW w:w="7161" w:type="dxa"/>
            <w:gridSpan w:val="2"/>
            <w:vAlign w:val="center"/>
          </w:tcPr>
          <w:p w14:paraId="7276B71A" w14:textId="4375BDD9" w:rsidR="003B03D2" w:rsidRPr="000007C1" w:rsidRDefault="007C323F" w:rsidP="000007C1">
            <w:pPr>
              <w:spacing w:after="0" w:line="276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 w:eastAsia="pl-PL"/>
              </w:rPr>
              <w:t>Media pedagogy and media literacy</w:t>
            </w:r>
          </w:p>
        </w:tc>
      </w:tr>
      <w:tr w:rsidR="003B03D2" w:rsidRPr="005F36DA" w14:paraId="45468060" w14:textId="77777777" w:rsidTr="00116713">
        <w:trPr>
          <w:trHeight w:val="700"/>
        </w:trPr>
        <w:tc>
          <w:tcPr>
            <w:tcW w:w="1980" w:type="dxa"/>
            <w:shd w:val="clear" w:color="auto" w:fill="D9D9D9"/>
            <w:vAlign w:val="center"/>
          </w:tcPr>
          <w:p w14:paraId="7DE58580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LEARNING CONTENT - DETAILED CHARACTERISTICS</w:t>
            </w:r>
          </w:p>
        </w:tc>
        <w:tc>
          <w:tcPr>
            <w:tcW w:w="7161" w:type="dxa"/>
            <w:gridSpan w:val="2"/>
            <w:vAlign w:val="center"/>
          </w:tcPr>
          <w:p w14:paraId="2053D6B9" w14:textId="2BFFE06C" w:rsidR="002A2D2E" w:rsidRPr="007C323F" w:rsidRDefault="003B03D2" w:rsidP="007C323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 w:rsidRPr="00C809D5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This </w:t>
            </w:r>
            <w:r w:rsidR="003A6C45" w:rsidRPr="00C809D5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class 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discusses</w:t>
            </w:r>
            <w:r w:rsidRPr="00C809D5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="002C6FF5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the newly emerged field of media pedagogy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 which focuses </w:t>
            </w:r>
            <w:r w:rsidR="00D37EBB"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on:</w:t>
            </w:r>
          </w:p>
          <w:p w14:paraId="05C6A94F" w14:textId="77777777" w:rsidR="007C323F" w:rsidRDefault="007C323F" w:rsidP="007C323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pl-PL"/>
              </w:rPr>
              <w:t>1.</w:t>
            </w:r>
            <w:r w:rsidR="00D37EBB"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pl-PL"/>
              </w:rPr>
              <w:t>Upbringing</w:t>
            </w:r>
            <w:r w:rsidR="00D37EBB"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D37EBB"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pl-PL"/>
              </w:rPr>
              <w:t>and</w:t>
            </w:r>
            <w:r w:rsidR="00D37EBB"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D37EBB"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pl-PL"/>
              </w:rPr>
              <w:t>instructional</w:t>
            </w:r>
            <w:r w:rsidR="00D37EBB"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D37EBB"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pl-PL"/>
              </w:rPr>
              <w:t>interaction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="00D37EBB"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(family, kindergarten, school environment) directed at upward development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;</w:t>
            </w:r>
          </w:p>
          <w:p w14:paraId="695BA750" w14:textId="6C4E477C" w:rsidR="002A2D2E" w:rsidRPr="007C323F" w:rsidRDefault="007C323F" w:rsidP="007C323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2. </w:t>
            </w:r>
            <w:r w:rsidR="00D37EBB"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Media influence </w:t>
            </w:r>
            <w:r w:rsidR="00D37EBB"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(caused by media tools and content)</w:t>
            </w:r>
          </w:p>
          <w:p w14:paraId="693F87B8" w14:textId="7380AFC4" w:rsidR="00B7412C" w:rsidRPr="007C323F" w:rsidRDefault="00D37EBB" w:rsidP="007C323F">
            <w:pPr>
              <w:tabs>
                <w:tab w:val="num" w:pos="7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Media pedagogy is 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defined as 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the overlapping section among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="007C323F" w:rsidRPr="007C323F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pl-PL"/>
              </w:rPr>
              <w:t>m</w:t>
            </w:r>
            <w:r w:rsidRPr="007C323F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 w:eastAsia="pl-PL"/>
              </w:rPr>
              <w:t>edia education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, 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which deals with the 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study 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of 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the different aspects of the media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; </w:t>
            </w:r>
            <w:r w:rsidR="007C323F" w:rsidRPr="007C323F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pl-PL"/>
              </w:rPr>
              <w:t>m</w:t>
            </w:r>
            <w:r w:rsidRPr="007C323F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 w:eastAsia="pl-PL"/>
              </w:rPr>
              <w:t>edia socialization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, which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 focuse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s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 on the way modern communication and media consumption affect the process of personal development, i.e. how media means and media content can affect value system (formation and development)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; </w:t>
            </w:r>
            <w:r w:rsidR="007C323F" w:rsidRPr="007C323F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pl-PL"/>
              </w:rPr>
              <w:t>m</w:t>
            </w:r>
            <w:r w:rsidRPr="007C323F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en-US" w:eastAsia="pl-PL"/>
              </w:rPr>
              <w:t>edia and information literacy</w:t>
            </w:r>
            <w:r w:rsidRPr="007C323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(culture)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, which is mainly related to the 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media usage and application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 and the way </w:t>
            </w:r>
            <w:r w:rsidRP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media can be best utilized for educational purposes</w:t>
            </w:r>
            <w:r w:rsidR="007C323F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.</w:t>
            </w:r>
          </w:p>
        </w:tc>
      </w:tr>
      <w:tr w:rsidR="003B03D2" w:rsidRPr="005F36DA" w14:paraId="15DFA18B" w14:textId="77777777" w:rsidTr="00116713">
        <w:trPr>
          <w:trHeight w:val="700"/>
        </w:trPr>
        <w:tc>
          <w:tcPr>
            <w:tcW w:w="1980" w:type="dxa"/>
            <w:shd w:val="clear" w:color="auto" w:fill="D9D9D9"/>
            <w:vAlign w:val="center"/>
          </w:tcPr>
          <w:p w14:paraId="3CB7B73F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KEY WORDS</w:t>
            </w:r>
          </w:p>
        </w:tc>
        <w:tc>
          <w:tcPr>
            <w:tcW w:w="7161" w:type="dxa"/>
            <w:gridSpan w:val="2"/>
            <w:vAlign w:val="center"/>
          </w:tcPr>
          <w:p w14:paraId="6EFDB397" w14:textId="5249C7BE" w:rsidR="003B03D2" w:rsidRPr="005F36DA" w:rsidRDefault="007C323F" w:rsidP="003B03D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Media pedagogy; t</w:t>
            </w:r>
            <w:r w:rsidR="002C6FF5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eaching media literacy</w:t>
            </w:r>
          </w:p>
        </w:tc>
      </w:tr>
      <w:tr w:rsidR="003B03D2" w:rsidRPr="005F36DA" w14:paraId="1651D354" w14:textId="77777777" w:rsidTr="00116713">
        <w:trPr>
          <w:trHeight w:val="700"/>
        </w:trPr>
        <w:tc>
          <w:tcPr>
            <w:tcW w:w="1980" w:type="dxa"/>
            <w:shd w:val="clear" w:color="auto" w:fill="D9D9D9"/>
            <w:vAlign w:val="center"/>
          </w:tcPr>
          <w:p w14:paraId="3F45045F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SUGGESTED TOOLS</w:t>
            </w:r>
          </w:p>
        </w:tc>
        <w:tc>
          <w:tcPr>
            <w:tcW w:w="7161" w:type="dxa"/>
            <w:gridSpan w:val="2"/>
            <w:vAlign w:val="center"/>
          </w:tcPr>
          <w:p w14:paraId="1844FA41" w14:textId="77777777" w:rsidR="003B03D2" w:rsidRPr="001B60DE" w:rsidRDefault="003B03D2" w:rsidP="003B03D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 w:rsidRPr="001B60DE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Power-point presentation</w:t>
            </w:r>
          </w:p>
          <w:p w14:paraId="4B46D208" w14:textId="15BC2999" w:rsidR="003B03D2" w:rsidRPr="001B60DE" w:rsidRDefault="003B03D2" w:rsidP="003B03D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 w:rsidRPr="001B60DE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Videos and readings </w:t>
            </w:r>
            <w:r w:rsidR="006739B5" w:rsidRPr="001B60DE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that can serve as examples for discussion</w:t>
            </w:r>
          </w:p>
          <w:p w14:paraId="76F45445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 w:rsidRPr="001B60DE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Discussion</w:t>
            </w:r>
          </w:p>
        </w:tc>
      </w:tr>
      <w:tr w:rsidR="003B03D2" w:rsidRPr="005F36DA" w14:paraId="1034381F" w14:textId="77777777" w:rsidTr="00116713">
        <w:trPr>
          <w:trHeight w:val="700"/>
        </w:trPr>
        <w:tc>
          <w:tcPr>
            <w:tcW w:w="1980" w:type="dxa"/>
            <w:shd w:val="clear" w:color="auto" w:fill="D9D9D9"/>
            <w:vAlign w:val="center"/>
          </w:tcPr>
          <w:p w14:paraId="5C250585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TIPS / METHODOLOGICAL REMARKS</w:t>
            </w:r>
          </w:p>
          <w:p w14:paraId="1351AE83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(if applicable)</w:t>
            </w:r>
          </w:p>
        </w:tc>
        <w:tc>
          <w:tcPr>
            <w:tcW w:w="7161" w:type="dxa"/>
            <w:gridSpan w:val="2"/>
            <w:vAlign w:val="center"/>
          </w:tcPr>
          <w:p w14:paraId="3FA0A058" w14:textId="34A15752" w:rsidR="003B03D2" w:rsidRPr="005F36DA" w:rsidRDefault="00FC7FB2" w:rsidP="003B03D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pl-PL"/>
              </w:rPr>
            </w:pPr>
            <w:r w:rsidRPr="005F36DA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The “flipped classroom” method is used. Students are assigned readings and videos to watch and then a class discussion is carried out</w:t>
            </w:r>
            <w:r w:rsidR="003B03D2" w:rsidRPr="005F36DA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. All steps are detailed in the description </w:t>
            </w:r>
          </w:p>
        </w:tc>
      </w:tr>
      <w:tr w:rsidR="003B03D2" w:rsidRPr="005F36DA" w14:paraId="565080B3" w14:textId="77777777" w:rsidTr="00116713">
        <w:trPr>
          <w:trHeight w:val="171"/>
        </w:trPr>
        <w:tc>
          <w:tcPr>
            <w:tcW w:w="1980" w:type="dxa"/>
            <w:vMerge w:val="restart"/>
            <w:shd w:val="clear" w:color="auto" w:fill="D9D9D9"/>
            <w:vAlign w:val="center"/>
          </w:tcPr>
          <w:p w14:paraId="3E59C32C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 xml:space="preserve">IMPLEMENTATION OF THE CLASSES </w:t>
            </w:r>
          </w:p>
          <w:p w14:paraId="14A13485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07689B60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</w:p>
          <w:p w14:paraId="531D692C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STEP 1</w:t>
            </w:r>
          </w:p>
        </w:tc>
        <w:tc>
          <w:tcPr>
            <w:tcW w:w="5319" w:type="dxa"/>
            <w:vAlign w:val="center"/>
          </w:tcPr>
          <w:p w14:paraId="23E9AAF7" w14:textId="6FFBE5EF" w:rsidR="003B03D2" w:rsidRPr="005F36DA" w:rsidRDefault="006739B5" w:rsidP="006739B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>The students are assigned to read the power-point presentation and think of possible questions to discuss.</w:t>
            </w:r>
          </w:p>
        </w:tc>
      </w:tr>
      <w:tr w:rsidR="003B03D2" w:rsidRPr="005F36DA" w14:paraId="48BFB6DE" w14:textId="77777777" w:rsidTr="00116713">
        <w:trPr>
          <w:trHeight w:val="171"/>
        </w:trPr>
        <w:tc>
          <w:tcPr>
            <w:tcW w:w="1980" w:type="dxa"/>
            <w:vMerge/>
            <w:shd w:val="clear" w:color="auto" w:fill="D9D9D9"/>
            <w:vAlign w:val="center"/>
          </w:tcPr>
          <w:p w14:paraId="69662AFE" w14:textId="77777777" w:rsidR="003B03D2" w:rsidRPr="005F36DA" w:rsidRDefault="003B03D2" w:rsidP="003B03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0F8C358F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STEP 2</w:t>
            </w:r>
          </w:p>
        </w:tc>
        <w:tc>
          <w:tcPr>
            <w:tcW w:w="5319" w:type="dxa"/>
            <w:vAlign w:val="center"/>
          </w:tcPr>
          <w:p w14:paraId="544FCFEE" w14:textId="400CFFAC" w:rsidR="007E5D1D" w:rsidRDefault="006739B5" w:rsidP="007E5D1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The students are assigned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to find examples </w:t>
            </w:r>
            <w:r w:rsidR="008479BB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of how </w:t>
            </w:r>
            <w:r w:rsidR="003C767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>media literacy can be taught at school</w:t>
            </w:r>
            <w:r w:rsidR="003C2ABC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. </w:t>
            </w:r>
          </w:p>
          <w:p w14:paraId="10EF55EA" w14:textId="64E5E21B" w:rsidR="003B03D2" w:rsidRPr="005F36DA" w:rsidRDefault="005C5009" w:rsidP="007E5D1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>S</w:t>
            </w:r>
            <w:r w:rsidR="006739B5" w:rsidRPr="005F36DA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>ee Work Card 1</w:t>
            </w:r>
            <w:r w:rsidR="001B60D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 and Work Card 2</w:t>
            </w:r>
          </w:p>
        </w:tc>
      </w:tr>
      <w:tr w:rsidR="003B03D2" w:rsidRPr="005F36DA" w14:paraId="2FA55A69" w14:textId="77777777" w:rsidTr="00116713">
        <w:trPr>
          <w:trHeight w:val="85"/>
        </w:trPr>
        <w:tc>
          <w:tcPr>
            <w:tcW w:w="1980" w:type="dxa"/>
            <w:vMerge/>
            <w:shd w:val="clear" w:color="auto" w:fill="D9D9D9"/>
            <w:vAlign w:val="center"/>
          </w:tcPr>
          <w:p w14:paraId="7DD739B6" w14:textId="77777777" w:rsidR="003B03D2" w:rsidRPr="005F36DA" w:rsidRDefault="003B03D2" w:rsidP="003B03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44CDFDDE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STEP 3</w:t>
            </w:r>
          </w:p>
        </w:tc>
        <w:tc>
          <w:tcPr>
            <w:tcW w:w="5319" w:type="dxa"/>
            <w:vAlign w:val="center"/>
          </w:tcPr>
          <w:p w14:paraId="2D910624" w14:textId="1862B195" w:rsidR="003B03D2" w:rsidRPr="005F36DA" w:rsidRDefault="00FC7FB2" w:rsidP="003B03D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Discussion: </w:t>
            </w:r>
            <w:r w:rsidRPr="005F36DA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the students come to class and discuss </w:t>
            </w:r>
            <w:r w:rsidR="007E5D1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media </w:t>
            </w:r>
            <w:r w:rsidR="003C767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>pedagogy</w:t>
            </w:r>
            <w:r w:rsidR="003C2ABC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 and how </w:t>
            </w:r>
            <w:r w:rsidR="003C767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>media literacy can be   taught</w:t>
            </w:r>
            <w:r w:rsidR="005C5009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>.</w:t>
            </w:r>
            <w:r w:rsidR="006739B5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 xml:space="preserve"> </w:t>
            </w:r>
            <w:r w:rsidRPr="005F36DA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pl-PL"/>
              </w:rPr>
              <w:t>They ask questions based on their getting acquainted with the presentation of the lecturer.</w:t>
            </w:r>
          </w:p>
        </w:tc>
      </w:tr>
      <w:tr w:rsidR="003B03D2" w:rsidRPr="005F36DA" w14:paraId="2A1AA475" w14:textId="77777777" w:rsidTr="00116713">
        <w:trPr>
          <w:trHeight w:val="84"/>
        </w:trPr>
        <w:tc>
          <w:tcPr>
            <w:tcW w:w="1980" w:type="dxa"/>
            <w:vMerge/>
            <w:shd w:val="clear" w:color="auto" w:fill="D9D9D9"/>
            <w:vAlign w:val="center"/>
          </w:tcPr>
          <w:p w14:paraId="758A44FC" w14:textId="77777777" w:rsidR="003B03D2" w:rsidRPr="005F36DA" w:rsidRDefault="003B03D2" w:rsidP="003B03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54856564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STEP 4</w:t>
            </w:r>
          </w:p>
        </w:tc>
        <w:tc>
          <w:tcPr>
            <w:tcW w:w="5319" w:type="dxa"/>
            <w:vAlign w:val="center"/>
          </w:tcPr>
          <w:p w14:paraId="4AEABB27" w14:textId="42242590" w:rsidR="003B03D2" w:rsidRPr="005F36DA" w:rsidRDefault="00FC7FB2" w:rsidP="003B03D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The lecturer clarifies the different points of view and makes students critically assess </w:t>
            </w:r>
            <w:r w:rsidR="007E5D1D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the </w:t>
            </w:r>
            <w:r w:rsidR="003C7675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impact media pedagogy has in the contemporary world</w:t>
            </w:r>
            <w:r w:rsidR="00DD0F97" w:rsidRPr="005F36DA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.</w:t>
            </w:r>
          </w:p>
        </w:tc>
      </w:tr>
      <w:tr w:rsidR="003B03D2" w:rsidRPr="005F36DA" w14:paraId="59FC818D" w14:textId="77777777" w:rsidTr="00116713">
        <w:trPr>
          <w:trHeight w:val="84"/>
        </w:trPr>
        <w:tc>
          <w:tcPr>
            <w:tcW w:w="1980" w:type="dxa"/>
            <w:vMerge/>
            <w:shd w:val="clear" w:color="auto" w:fill="D9D9D9"/>
            <w:vAlign w:val="center"/>
          </w:tcPr>
          <w:p w14:paraId="5B23D573" w14:textId="77777777" w:rsidR="003B03D2" w:rsidRPr="005F36DA" w:rsidRDefault="003B03D2" w:rsidP="003B03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08C0786B" w14:textId="77777777" w:rsidR="003B03D2" w:rsidRPr="005F36DA" w:rsidRDefault="003B03D2" w:rsidP="003B03D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pl-PL"/>
              </w:rPr>
              <w:t>STEP 5</w:t>
            </w:r>
          </w:p>
        </w:tc>
        <w:tc>
          <w:tcPr>
            <w:tcW w:w="5319" w:type="dxa"/>
            <w:vAlign w:val="center"/>
          </w:tcPr>
          <w:p w14:paraId="3900424E" w14:textId="1C9D446D" w:rsidR="003B03D2" w:rsidRPr="005F36DA" w:rsidRDefault="003B03D2" w:rsidP="003B03D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</w:pPr>
            <w:r w:rsidRPr="005F36DA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Learners discuss the</w:t>
            </w:r>
            <w:r w:rsidR="00DD0F97" w:rsidRPr="005F36DA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 different </w:t>
            </w:r>
            <w:r w:rsidR="006739B5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examples they have found illustrating the way media </w:t>
            </w:r>
            <w:r w:rsidR="003C7675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>literacy is taught in schools</w:t>
            </w:r>
            <w:r w:rsidR="00DD0F97" w:rsidRPr="005F36DA">
              <w:rPr>
                <w:rFonts w:ascii="Times New Roman" w:eastAsia="Calibri" w:hAnsi="Times New Roman" w:cs="Times New Roman"/>
                <w:sz w:val="24"/>
                <w:szCs w:val="24"/>
                <w:lang w:val="en-US" w:eastAsia="pl-PL"/>
              </w:rPr>
              <w:t xml:space="preserve">. </w:t>
            </w:r>
          </w:p>
        </w:tc>
      </w:tr>
    </w:tbl>
    <w:p w14:paraId="4702E88C" w14:textId="77777777" w:rsidR="003B03D2" w:rsidRPr="005F36DA" w:rsidRDefault="003B03D2" w:rsidP="003B03D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5F36DA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</w:p>
    <w:p w14:paraId="2D9F108C" w14:textId="77777777" w:rsidR="00B53801" w:rsidRDefault="00B53801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br w:type="page"/>
      </w:r>
    </w:p>
    <w:p w14:paraId="01C1C77E" w14:textId="62201AC5" w:rsidR="00AA1C21" w:rsidRPr="005F36DA" w:rsidRDefault="003B03D2" w:rsidP="005F36D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 w:rsidRPr="005F36DA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lastRenderedPageBreak/>
        <w:t xml:space="preserve">ADDITIONAL </w:t>
      </w:r>
      <w:r w:rsidR="00AA1C21" w:rsidRPr="005F36DA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 xml:space="preserve">MATERIAL - WORK CARD </w:t>
      </w:r>
      <w:r w:rsidR="001B60DE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1</w:t>
      </w:r>
    </w:p>
    <w:p w14:paraId="29F21194" w14:textId="6B1D90A1" w:rsidR="003B03D2" w:rsidRDefault="003B03D2" w:rsidP="005F36DA">
      <w:pPr>
        <w:spacing w:after="200" w:line="276" w:lineRule="auto"/>
        <w:jc w:val="center"/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</w:pPr>
      <w:r w:rsidRPr="005F36DA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>WORK CARD</w:t>
      </w:r>
      <w:r w:rsidR="001B60DE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 xml:space="preserve"> 1</w:t>
      </w:r>
      <w:r w:rsidRPr="005F36DA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 xml:space="preserve"> </w:t>
      </w:r>
      <w:r w:rsidR="00DD0F97" w:rsidRPr="005F36DA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>–</w:t>
      </w:r>
      <w:r w:rsidRPr="005F36DA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 xml:space="preserve"> </w:t>
      </w:r>
      <w:r w:rsidR="006739B5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 xml:space="preserve">MEDIA </w:t>
      </w:r>
      <w:r w:rsidR="003C7675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>PEDAGOGY</w:t>
      </w:r>
    </w:p>
    <w:p w14:paraId="4C159CF2" w14:textId="77777777" w:rsidR="00DD1A4A" w:rsidRDefault="00DD1A4A" w:rsidP="00DD1A4A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</w:p>
    <w:p w14:paraId="76C217FB" w14:textId="77777777" w:rsidR="00450BB8" w:rsidRDefault="00DD1A4A" w:rsidP="0032484A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Task 1:</w:t>
      </w:r>
      <w:r w:rsidR="0032484A" w:rsidRPr="0032484A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r w:rsidR="003C767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|Make a search for sites suggesting different ways of teaching media literacy in school and choose the one you think can be </w:t>
      </w:r>
      <w:r w:rsidR="00450BB8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the </w:t>
      </w:r>
      <w:r w:rsidR="003C7675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most effective</w:t>
      </w:r>
      <w:r w:rsidR="004C5FA7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.</w:t>
      </w:r>
      <w:r w:rsidR="00450BB8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Explain why you think so and support your opinion.</w:t>
      </w:r>
    </w:p>
    <w:p w14:paraId="57851994" w14:textId="145956EA" w:rsidR="003052A9" w:rsidRDefault="00450BB8" w:rsidP="0032484A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>
        <w:rPr>
          <w:noProof/>
        </w:rPr>
        <w:drawing>
          <wp:inline distT="0" distB="0" distL="0" distR="0" wp14:anchorId="3189C78A" wp14:editId="745EB5B5">
            <wp:extent cx="1280160" cy="2423160"/>
            <wp:effectExtent l="0" t="0" r="0" b="0"/>
            <wp:docPr id="1" name="Picture 1" descr="Six Ideas for Teaching Media Literacy - The Secondary English Coffee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x Ideas for Teaching Media Literacy - The Secondary English Coffee Sho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50" cy="24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FA7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r>
        <w:rPr>
          <w:noProof/>
        </w:rPr>
        <w:drawing>
          <wp:inline distT="0" distB="0" distL="0" distR="0" wp14:anchorId="61F289AF" wp14:editId="0587B8CC">
            <wp:extent cx="2517444" cy="2397125"/>
            <wp:effectExtent l="0" t="0" r="0" b="3175"/>
            <wp:docPr id="2" name="Picture 2" descr="5 Essential Media Literacy Questions - Waterford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Essential Media Literacy Questions - Waterford.or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44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BB8">
        <w:t xml:space="preserve"> </w:t>
      </w:r>
      <w:r>
        <w:rPr>
          <w:noProof/>
        </w:rPr>
        <w:drawing>
          <wp:inline distT="0" distB="0" distL="0" distR="0" wp14:anchorId="3B83D5FD" wp14:editId="7B906974">
            <wp:extent cx="2065020" cy="2408555"/>
            <wp:effectExtent l="0" t="0" r="0" b="0"/>
            <wp:docPr id="3" name="Picture 3" descr="How to Use Cereal Boxes to Teach Media Literacy | Hanging Around In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Use Cereal Boxes to Teach Media Literacy | Hanging Around In Primar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15" cy="24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33FB" w14:textId="46319216" w:rsidR="004C5FA7" w:rsidRDefault="00E90E16" w:rsidP="0032484A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67BA029" w14:textId="41CC6B27" w:rsidR="00DD1A4A" w:rsidRDefault="00DD1A4A" w:rsidP="004C5FA7">
      <w:pPr>
        <w:pStyle w:val="NormalWeb"/>
        <w:shd w:val="clear" w:color="auto" w:fill="FFFFFF"/>
        <w:spacing w:before="0" w:beforeAutospacing="0"/>
        <w:rPr>
          <w:lang w:eastAsia="pl-PL"/>
        </w:rPr>
      </w:pPr>
      <w:r w:rsidRPr="0032484A">
        <w:rPr>
          <w:b/>
          <w:lang w:eastAsia="pl-PL"/>
        </w:rPr>
        <w:t xml:space="preserve">Task 2. </w:t>
      </w:r>
      <w:r w:rsidR="00450BB8" w:rsidRPr="00450BB8">
        <w:rPr>
          <w:lang w:eastAsia="pl-PL"/>
        </w:rPr>
        <w:t>On the basis</w:t>
      </w:r>
      <w:r w:rsidR="00450BB8">
        <w:rPr>
          <w:lang w:eastAsia="pl-PL"/>
        </w:rPr>
        <w:t xml:space="preserve"> of your search, make your own plan for a lesson in media literacy.</w:t>
      </w:r>
      <w:r w:rsidR="004C5FA7" w:rsidRPr="0032484A">
        <w:rPr>
          <w:lang w:eastAsia="pl-PL"/>
        </w:rPr>
        <w:t xml:space="preserve"> </w:t>
      </w:r>
    </w:p>
    <w:p w14:paraId="6195668F" w14:textId="77777777" w:rsidR="001B60DE" w:rsidRDefault="001B60DE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br w:type="page"/>
      </w:r>
    </w:p>
    <w:p w14:paraId="1F361D3F" w14:textId="12790FE9" w:rsidR="001B60DE" w:rsidRPr="005F36DA" w:rsidRDefault="001B60DE" w:rsidP="001B60D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</w:pPr>
      <w:r w:rsidRPr="005F36DA"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lastRenderedPageBreak/>
        <w:t xml:space="preserve">ADDITIONAL MATERIAL - WORK CARD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pl-PL"/>
        </w:rPr>
        <w:t>2</w:t>
      </w:r>
    </w:p>
    <w:p w14:paraId="7A0CCC88" w14:textId="20367552" w:rsidR="001B60DE" w:rsidRDefault="001B60DE" w:rsidP="001B60DE">
      <w:pPr>
        <w:spacing w:after="200" w:line="276" w:lineRule="auto"/>
        <w:jc w:val="center"/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</w:pPr>
      <w:r w:rsidRPr="005F36DA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>WORK CARD</w:t>
      </w:r>
      <w:r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 xml:space="preserve"> </w:t>
      </w:r>
      <w:r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>2</w:t>
      </w:r>
      <w:r w:rsidRPr="005F36DA"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 xml:space="preserve"> – </w:t>
      </w:r>
      <w:r>
        <w:rPr>
          <w:rFonts w:ascii="Times New Roman" w:eastAsia="Tahoma" w:hAnsi="Times New Roman" w:cs="Times New Roman"/>
          <w:b/>
          <w:color w:val="000000"/>
          <w:kern w:val="2"/>
          <w:sz w:val="24"/>
          <w:szCs w:val="24"/>
          <w:lang w:val="en-US"/>
          <w14:ligatures w14:val="standardContextual"/>
        </w:rPr>
        <w:t>MEDIA PEDAGOGY</w:t>
      </w:r>
    </w:p>
    <w:p w14:paraId="6B4FCA1E" w14:textId="6006F832" w:rsidR="00997984" w:rsidRDefault="00997984" w:rsidP="00997984">
      <w:pPr>
        <w:pStyle w:val="NormalWeb"/>
        <w:shd w:val="clear" w:color="auto" w:fill="FFFFFF"/>
        <w:spacing w:before="0" w:beforeAutospacing="0"/>
      </w:pPr>
      <w:r>
        <w:rPr>
          <w:b/>
        </w:rPr>
        <w:t xml:space="preserve">Task 2. </w:t>
      </w:r>
      <w:r>
        <w:t xml:space="preserve">Find information about </w:t>
      </w:r>
      <w:r>
        <w:rPr>
          <w:i/>
        </w:rPr>
        <w:t>virtual simulation learning</w:t>
      </w:r>
      <w:r>
        <w:t xml:space="preserve"> as part of the constructivist approach or the integrative approach in education and suggest a way of using it in a classroom of your choice. </w:t>
      </w:r>
      <w:r>
        <w:t>What can you teach them?</w:t>
      </w:r>
    </w:p>
    <w:p w14:paraId="09AC0243" w14:textId="77777777" w:rsidR="00997984" w:rsidRDefault="00997984" w:rsidP="004C5FA7">
      <w:pPr>
        <w:pStyle w:val="NormalWeb"/>
        <w:shd w:val="clear" w:color="auto" w:fill="FFFFFF"/>
        <w:spacing w:before="0" w:beforeAutospacing="0"/>
        <w:rPr>
          <w:color w:val="0A0A0A"/>
          <w:shd w:val="clear" w:color="auto" w:fill="FFFFFF"/>
        </w:rPr>
      </w:pPr>
      <w:bookmarkStart w:id="0" w:name="_GoBack"/>
      <w:bookmarkEnd w:id="0"/>
      <w:r w:rsidRPr="00997984">
        <w:rPr>
          <w:b/>
        </w:rPr>
        <w:t>Example.</w:t>
      </w:r>
      <w:r>
        <w:t xml:space="preserve"> </w:t>
      </w:r>
      <w:r w:rsidRPr="00997984">
        <w:t xml:space="preserve">“Take” students to a </w:t>
      </w:r>
      <w:r w:rsidRPr="00997984">
        <w:rPr>
          <w:color w:val="0A0A0A"/>
          <w:shd w:val="clear" w:color="auto" w:fill="FFFFFF"/>
        </w:rPr>
        <w:t>virtual tour of a museum</w:t>
      </w:r>
      <w:r>
        <w:rPr>
          <w:color w:val="0A0A0A"/>
          <w:shd w:val="clear" w:color="auto" w:fill="FFFFFF"/>
        </w:rPr>
        <w:t xml:space="preserve">, </w:t>
      </w:r>
      <w:r w:rsidRPr="00997984">
        <w:rPr>
          <w:color w:val="0A0A0A"/>
          <w:shd w:val="clear" w:color="auto" w:fill="FFFFFF"/>
        </w:rPr>
        <w:t>https://www.familydaystriedandtested.com/free-virtual-tours-of-world-museums-educational-sites-galleries-for-children/</w:t>
      </w:r>
    </w:p>
    <w:p w14:paraId="7ACF4970" w14:textId="5E960B74" w:rsidR="00997984" w:rsidRDefault="00997984" w:rsidP="004C5FA7">
      <w:pPr>
        <w:pStyle w:val="NormalWeb"/>
        <w:shd w:val="clear" w:color="auto" w:fill="FFFFFF"/>
        <w:spacing w:before="0" w:beforeAutospacing="0"/>
      </w:pPr>
      <w:r>
        <w:rPr>
          <w:noProof/>
        </w:rPr>
        <w:drawing>
          <wp:inline distT="0" distB="0" distL="0" distR="0" wp14:anchorId="17C9738C" wp14:editId="4450DBC2">
            <wp:extent cx="5943600" cy="3991035"/>
            <wp:effectExtent l="0" t="0" r="0" b="9525"/>
            <wp:docPr id="6" name="Picture 6" descr="https://www.familydaystriedandtested.com/wp-content/uploads/2020/03/IMG_756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amilydaystriedandtested.com/wp-content/uploads/2020/03/IMG_7568-sca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B78CA" w14:textId="77777777" w:rsidR="00997984" w:rsidRPr="00997984" w:rsidRDefault="00997984" w:rsidP="004C5FA7">
      <w:pPr>
        <w:pStyle w:val="NormalWeb"/>
        <w:shd w:val="clear" w:color="auto" w:fill="FFFFFF"/>
        <w:spacing w:before="0" w:beforeAutospacing="0"/>
      </w:pPr>
    </w:p>
    <w:p w14:paraId="697BF3B2" w14:textId="77777777" w:rsidR="00997984" w:rsidRPr="00997984" w:rsidRDefault="00997984" w:rsidP="004C5FA7">
      <w:pPr>
        <w:pStyle w:val="NormalWeb"/>
        <w:shd w:val="clear" w:color="auto" w:fill="FFFFFF"/>
        <w:spacing w:before="0" w:beforeAutospacing="0"/>
        <w:rPr>
          <w:b/>
        </w:rPr>
      </w:pPr>
    </w:p>
    <w:sectPr w:rsidR="00997984" w:rsidRPr="00997984" w:rsidSect="008B6F05">
      <w:headerReference w:type="default" r:id="rId11"/>
      <w:footerReference w:type="default" r:id="rId12"/>
      <w:pgSz w:w="12240" w:h="15840"/>
      <w:pgMar w:top="1440" w:right="1440" w:bottom="1440" w:left="1440" w:header="86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D223A" w14:textId="77777777" w:rsidR="00C06261" w:rsidRDefault="00C06261" w:rsidP="00033F89">
      <w:pPr>
        <w:spacing w:after="0" w:line="240" w:lineRule="auto"/>
      </w:pPr>
      <w:r>
        <w:separator/>
      </w:r>
    </w:p>
  </w:endnote>
  <w:endnote w:type="continuationSeparator" w:id="0">
    <w:p w14:paraId="6780D4A8" w14:textId="77777777" w:rsidR="00C06261" w:rsidRDefault="00C06261" w:rsidP="00033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4114C" w14:textId="77777777" w:rsidR="008457AD" w:rsidRPr="003B03D2" w:rsidRDefault="008457AD" w:rsidP="008457AD">
    <w:pPr>
      <w:pStyle w:val="Footer"/>
      <w:tabs>
        <w:tab w:val="clear" w:pos="4703"/>
        <w:tab w:val="clear" w:pos="9406"/>
        <w:tab w:val="left" w:pos="8520"/>
      </w:tabs>
      <w:rPr>
        <w:color w:val="000000"/>
        <w:sz w:val="16"/>
        <w:szCs w:val="16"/>
      </w:rPr>
    </w:pPr>
  </w:p>
  <w:p w14:paraId="7F4418A7" w14:textId="09CBD5C1" w:rsidR="008457AD" w:rsidRPr="003B03D2" w:rsidRDefault="008457AD" w:rsidP="008457AD">
    <w:pPr>
      <w:pStyle w:val="Footer"/>
      <w:tabs>
        <w:tab w:val="clear" w:pos="4703"/>
        <w:tab w:val="clear" w:pos="9406"/>
        <w:tab w:val="left" w:pos="8520"/>
      </w:tabs>
      <w:rPr>
        <w:color w:val="000000"/>
        <w:sz w:val="16"/>
        <w:szCs w:val="16"/>
        <w:lang w:val="en-US"/>
      </w:rPr>
    </w:pP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1312" behindDoc="1" locked="0" layoutInCell="1" allowOverlap="1" wp14:anchorId="0C5A6D6F" wp14:editId="5DE30CA2">
          <wp:simplePos x="0" y="0"/>
          <wp:positionH relativeFrom="page">
            <wp:posOffset>4279900</wp:posOffset>
          </wp:positionH>
          <wp:positionV relativeFrom="page">
            <wp:posOffset>8782685</wp:posOffset>
          </wp:positionV>
          <wp:extent cx="3579825" cy="1380490"/>
          <wp:effectExtent l="0" t="0" r="1905" b="0"/>
          <wp:wrapNone/>
          <wp:docPr id="1288478256" name="Picture 1288478256" descr="A close-up of several logo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A close-up of several logo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79825" cy="13804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03D2">
      <w:rPr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B4BEB9" wp14:editId="3FEA5EF5">
              <wp:simplePos x="0" y="0"/>
              <wp:positionH relativeFrom="column">
                <wp:posOffset>-571500</wp:posOffset>
              </wp:positionH>
              <wp:positionV relativeFrom="paragraph">
                <wp:posOffset>-170815</wp:posOffset>
              </wp:positionV>
              <wp:extent cx="2457450" cy="0"/>
              <wp:effectExtent l="0" t="0" r="0" b="0"/>
              <wp:wrapNone/>
              <wp:docPr id="874028942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57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125D27AC"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-13.45pt" to="148.5pt,-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" strokecolor="#4472c4 [3204]" strokeweight=".5pt">
              <v:stroke joinstyle="miter"/>
            </v:line>
          </w:pict>
        </mc:Fallback>
      </mc:AlternateContent>
    </w:r>
    <w:proofErr w:type="spellStart"/>
    <w:r w:rsidRPr="003B03D2">
      <w:rPr>
        <w:color w:val="000000"/>
        <w:sz w:val="16"/>
        <w:szCs w:val="16"/>
      </w:rPr>
      <w:t>Sofia</w:t>
    </w:r>
    <w:proofErr w:type="spellEnd"/>
    <w:r w:rsidRPr="003B03D2">
      <w:rPr>
        <w:color w:val="000000"/>
        <w:sz w:val="16"/>
        <w:szCs w:val="16"/>
      </w:rPr>
      <w:t xml:space="preserve"> </w:t>
    </w:r>
    <w:proofErr w:type="spellStart"/>
    <w:r w:rsidRPr="003B03D2">
      <w:rPr>
        <w:color w:val="000000"/>
        <w:sz w:val="16"/>
        <w:szCs w:val="16"/>
      </w:rPr>
      <w:t>University</w:t>
    </w:r>
    <w:proofErr w:type="spellEnd"/>
    <w:r w:rsidRPr="003B03D2">
      <w:rPr>
        <w:color w:val="000000"/>
        <w:sz w:val="16"/>
        <w:szCs w:val="16"/>
      </w:rPr>
      <w:t xml:space="preserve"> “</w:t>
    </w:r>
    <w:proofErr w:type="spellStart"/>
    <w:r w:rsidRPr="003B03D2">
      <w:rPr>
        <w:color w:val="000000"/>
        <w:sz w:val="16"/>
        <w:szCs w:val="16"/>
      </w:rPr>
      <w:t>St.Kliment</w:t>
    </w:r>
    <w:proofErr w:type="spellEnd"/>
    <w:r w:rsidRPr="003B03D2">
      <w:rPr>
        <w:color w:val="000000"/>
        <w:sz w:val="16"/>
        <w:szCs w:val="16"/>
      </w:rPr>
      <w:t xml:space="preserve"> </w:t>
    </w:r>
    <w:proofErr w:type="spellStart"/>
    <w:r w:rsidRPr="003B03D2">
      <w:rPr>
        <w:color w:val="000000"/>
        <w:sz w:val="16"/>
        <w:szCs w:val="16"/>
      </w:rPr>
      <w:t>Ohridski</w:t>
    </w:r>
    <w:proofErr w:type="spellEnd"/>
    <w:r w:rsidRPr="003B03D2">
      <w:rPr>
        <w:color w:val="000000"/>
        <w:sz w:val="16"/>
        <w:szCs w:val="16"/>
      </w:rPr>
      <w:t>”</w:t>
    </w:r>
    <w:r w:rsidRPr="003B03D2">
      <w:rPr>
        <w:color w:val="000000"/>
        <w:sz w:val="16"/>
        <w:szCs w:val="16"/>
      </w:rPr>
      <w:tab/>
    </w:r>
  </w:p>
  <w:p w14:paraId="7272C383" w14:textId="77777777" w:rsidR="008457AD" w:rsidRPr="003B03D2" w:rsidRDefault="008457AD" w:rsidP="008457AD">
    <w:pPr>
      <w:pStyle w:val="Footer"/>
      <w:tabs>
        <w:tab w:val="clear" w:pos="4703"/>
        <w:tab w:val="clear" w:pos="9406"/>
        <w:tab w:val="right" w:pos="9360"/>
      </w:tabs>
      <w:rPr>
        <w:color w:val="000000"/>
        <w:sz w:val="16"/>
        <w:szCs w:val="16"/>
        <w:lang w:val="en-US"/>
      </w:rPr>
    </w:pPr>
    <w:r w:rsidRPr="003B03D2">
      <w:rPr>
        <w:color w:val="000000"/>
        <w:sz w:val="16"/>
        <w:szCs w:val="16"/>
      </w:rPr>
      <w:t xml:space="preserve">15 </w:t>
    </w:r>
    <w:proofErr w:type="spellStart"/>
    <w:r w:rsidRPr="003B03D2">
      <w:rPr>
        <w:color w:val="000000"/>
        <w:sz w:val="16"/>
        <w:szCs w:val="16"/>
      </w:rPr>
      <w:t>Tzar</w:t>
    </w:r>
    <w:proofErr w:type="spellEnd"/>
    <w:r w:rsidRPr="003B03D2">
      <w:rPr>
        <w:color w:val="000000"/>
        <w:sz w:val="16"/>
        <w:szCs w:val="16"/>
      </w:rPr>
      <w:t xml:space="preserve"> </w:t>
    </w:r>
    <w:proofErr w:type="spellStart"/>
    <w:r w:rsidRPr="003B03D2">
      <w:rPr>
        <w:color w:val="000000"/>
        <w:sz w:val="16"/>
        <w:szCs w:val="16"/>
      </w:rPr>
      <w:t>Osvoboditel</w:t>
    </w:r>
    <w:proofErr w:type="spellEnd"/>
    <w:r w:rsidRPr="003B03D2">
      <w:rPr>
        <w:color w:val="000000"/>
        <w:sz w:val="16"/>
        <w:szCs w:val="16"/>
      </w:rPr>
      <w:t xml:space="preserve"> </w:t>
    </w:r>
    <w:proofErr w:type="spellStart"/>
    <w:r w:rsidRPr="003B03D2">
      <w:rPr>
        <w:color w:val="000000"/>
        <w:sz w:val="16"/>
        <w:szCs w:val="16"/>
      </w:rPr>
      <w:t>blvd</w:t>
    </w:r>
    <w:proofErr w:type="spellEnd"/>
    <w:r w:rsidRPr="003B03D2">
      <w:rPr>
        <w:color w:val="000000"/>
        <w:sz w:val="16"/>
        <w:szCs w:val="16"/>
      </w:rPr>
      <w:tab/>
    </w:r>
  </w:p>
  <w:p w14:paraId="37C37ABE" w14:textId="77777777" w:rsidR="008457AD" w:rsidRPr="003B03D2" w:rsidRDefault="008457AD" w:rsidP="008457AD">
    <w:pPr>
      <w:pStyle w:val="Footer"/>
      <w:rPr>
        <w:color w:val="000000"/>
        <w:sz w:val="16"/>
        <w:szCs w:val="16"/>
      </w:rPr>
    </w:pPr>
    <w:r w:rsidRPr="003B03D2">
      <w:rPr>
        <w:color w:val="000000"/>
        <w:sz w:val="16"/>
        <w:szCs w:val="16"/>
      </w:rPr>
      <w:t xml:space="preserve">1504 </w:t>
    </w:r>
    <w:proofErr w:type="spellStart"/>
    <w:r w:rsidRPr="003B03D2">
      <w:rPr>
        <w:color w:val="000000"/>
        <w:sz w:val="16"/>
        <w:szCs w:val="16"/>
      </w:rPr>
      <w:t>Sofia</w:t>
    </w:r>
    <w:proofErr w:type="spellEnd"/>
    <w:r w:rsidRPr="003B03D2">
      <w:rPr>
        <w:color w:val="000000"/>
        <w:sz w:val="16"/>
        <w:szCs w:val="16"/>
      </w:rPr>
      <w:t xml:space="preserve">, </w:t>
    </w:r>
    <w:proofErr w:type="spellStart"/>
    <w:r w:rsidRPr="003B03D2">
      <w:rPr>
        <w:color w:val="000000"/>
        <w:sz w:val="16"/>
        <w:szCs w:val="16"/>
      </w:rPr>
      <w:t>Bulgaria</w:t>
    </w:r>
    <w:proofErr w:type="spellEnd"/>
  </w:p>
  <w:p w14:paraId="2A47934D" w14:textId="77777777" w:rsidR="008B6F05" w:rsidRPr="003B03D2" w:rsidRDefault="008B6F05" w:rsidP="008B6F05">
    <w:pPr>
      <w:pStyle w:val="Footer"/>
      <w:rPr>
        <w:color w:val="000000"/>
        <w:sz w:val="16"/>
        <w:szCs w:val="16"/>
        <w:lang w:val="en-US"/>
      </w:rPr>
    </w:pPr>
    <w:r w:rsidRPr="003B03D2">
      <w:rPr>
        <w:color w:val="000000"/>
        <w:sz w:val="16"/>
        <w:szCs w:val="16"/>
        <w:lang w:val="en-US"/>
      </w:rPr>
      <w:t xml:space="preserve">e-mail: </w:t>
    </w:r>
    <w:hyperlink r:id="rId2">
      <w:r w:rsidRPr="008B6F05">
        <w:rPr>
          <w:rStyle w:val="Hyperlink"/>
          <w:sz w:val="16"/>
          <w:szCs w:val="16"/>
          <w:lang w:val="en-US"/>
        </w:rPr>
        <w:t>mmtocheva@uni-sofia.bg</w:t>
      </w:r>
    </w:hyperlink>
  </w:p>
  <w:p w14:paraId="2ED9B50E" w14:textId="2A841311" w:rsidR="008B6F05" w:rsidRPr="003B03D2" w:rsidRDefault="00C06261" w:rsidP="008457AD">
    <w:pPr>
      <w:pStyle w:val="Footer"/>
      <w:rPr>
        <w:color w:val="000000"/>
        <w:sz w:val="16"/>
        <w:szCs w:val="16"/>
        <w:lang w:val="en-US"/>
      </w:rPr>
    </w:pPr>
    <w:hyperlink r:id="rId3" w:history="1">
      <w:r w:rsidR="008B6F05" w:rsidRPr="00B66DF4">
        <w:rPr>
          <w:rStyle w:val="Hyperlink"/>
          <w:sz w:val="16"/>
          <w:szCs w:val="16"/>
          <w:lang w:val="en-US"/>
        </w:rPr>
        <w:t>https://www.uni-sofia.bg</w:t>
      </w:r>
    </w:hyperlink>
    <w:r w:rsidR="008B6F05" w:rsidRPr="003B03D2">
      <w:rPr>
        <w:color w:val="000000"/>
        <w:sz w:val="16"/>
        <w:szCs w:val="16"/>
        <w:lang w:val="en-US"/>
      </w:rPr>
      <w:t xml:space="preserve"> </w:t>
    </w:r>
  </w:p>
  <w:p w14:paraId="3BDE5B43" w14:textId="4A530A15" w:rsidR="00033F89" w:rsidRDefault="00033F89" w:rsidP="00845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8A3AE" w14:textId="77777777" w:rsidR="00C06261" w:rsidRDefault="00C06261" w:rsidP="00033F89">
      <w:pPr>
        <w:spacing w:after="0" w:line="240" w:lineRule="auto"/>
      </w:pPr>
      <w:r>
        <w:separator/>
      </w:r>
    </w:p>
  </w:footnote>
  <w:footnote w:type="continuationSeparator" w:id="0">
    <w:p w14:paraId="5E51EF58" w14:textId="77777777" w:rsidR="00C06261" w:rsidRDefault="00C06261" w:rsidP="00033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2B129" w14:textId="77777777" w:rsidR="00033F89" w:rsidRDefault="00033F89" w:rsidP="00033F89">
    <w:pPr>
      <w:pStyle w:val="Header"/>
      <w:tabs>
        <w:tab w:val="left" w:pos="1650"/>
      </w:tabs>
    </w:pPr>
    <w:r>
      <w:rPr>
        <w:noProof/>
        <w:lang w:eastAsia="pl-PL"/>
      </w:rPr>
      <w:drawing>
        <wp:inline distT="0" distB="0" distL="0" distR="0" wp14:anchorId="542368CE" wp14:editId="6D788ACA">
          <wp:extent cx="1294646" cy="1113155"/>
          <wp:effectExtent l="0" t="0" r="1270" b="4445"/>
          <wp:docPr id="689582785" name="Picture 689582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511" cy="1147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 wp14:anchorId="44714D10" wp14:editId="49A62505">
          <wp:simplePos x="0" y="0"/>
          <wp:positionH relativeFrom="page">
            <wp:posOffset>4553585</wp:posOffset>
          </wp:positionH>
          <wp:positionV relativeFrom="page">
            <wp:posOffset>398145</wp:posOffset>
          </wp:positionV>
          <wp:extent cx="3077845" cy="1194435"/>
          <wp:effectExtent l="0" t="0" r="0" b="0"/>
          <wp:wrapNone/>
          <wp:docPr id="570353356" name="Picture 570353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77845" cy="1194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BCBF62" w14:textId="77777777" w:rsidR="00033F89" w:rsidRDefault="00033F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7F08"/>
    <w:multiLevelType w:val="hybridMultilevel"/>
    <w:tmpl w:val="430C87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D6F64"/>
    <w:multiLevelType w:val="hybridMultilevel"/>
    <w:tmpl w:val="43660F80"/>
    <w:lvl w:ilvl="0" w:tplc="E6BA2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424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326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929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D8D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FE6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C5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109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A67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7A0BE1"/>
    <w:multiLevelType w:val="hybridMultilevel"/>
    <w:tmpl w:val="CEAEA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37D04"/>
    <w:multiLevelType w:val="hybridMultilevel"/>
    <w:tmpl w:val="CD142216"/>
    <w:lvl w:ilvl="0" w:tplc="EB7E0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446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EA16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428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52F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5AB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80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03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CD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EE0A5C"/>
    <w:multiLevelType w:val="hybridMultilevel"/>
    <w:tmpl w:val="C382EEC0"/>
    <w:lvl w:ilvl="0" w:tplc="7C1CCE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05F22DF"/>
    <w:multiLevelType w:val="hybridMultilevel"/>
    <w:tmpl w:val="06CE7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C2ED3"/>
    <w:multiLevelType w:val="hybridMultilevel"/>
    <w:tmpl w:val="0496423E"/>
    <w:lvl w:ilvl="0" w:tplc="CBE0C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E89B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40F7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8AB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2AF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72B8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060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22B2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CA3C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F358B2"/>
    <w:multiLevelType w:val="hybridMultilevel"/>
    <w:tmpl w:val="FFAAB602"/>
    <w:lvl w:ilvl="0" w:tplc="15769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7C1C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268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5A5C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C0B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2AC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E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FE79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8EC1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1721A2"/>
    <w:multiLevelType w:val="hybridMultilevel"/>
    <w:tmpl w:val="D60E960A"/>
    <w:lvl w:ilvl="0" w:tplc="671E6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F44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7A9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2EC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729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1CF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CD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A6C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A0B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ED14C8"/>
    <w:multiLevelType w:val="hybridMultilevel"/>
    <w:tmpl w:val="E1CAA89E"/>
    <w:lvl w:ilvl="0" w:tplc="419E9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4A6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66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14E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12A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6A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64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625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6C9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7C963A4"/>
    <w:multiLevelType w:val="hybridMultilevel"/>
    <w:tmpl w:val="C57EE602"/>
    <w:lvl w:ilvl="0" w:tplc="6C1CD5D4">
      <w:start w:val="1"/>
      <w:numFmt w:val="decimal"/>
      <w:lvlText w:val="%1."/>
      <w:lvlJc w:val="left"/>
      <w:pPr>
        <w:ind w:left="104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6C8CAE">
      <w:start w:val="1"/>
      <w:numFmt w:val="lowerLetter"/>
      <w:lvlText w:val="%2"/>
      <w:lvlJc w:val="left"/>
      <w:pPr>
        <w:ind w:left="14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46C9A4">
      <w:start w:val="1"/>
      <w:numFmt w:val="lowerRoman"/>
      <w:lvlText w:val="%3"/>
      <w:lvlJc w:val="left"/>
      <w:pPr>
        <w:ind w:left="21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461B52">
      <w:start w:val="1"/>
      <w:numFmt w:val="decimal"/>
      <w:lvlText w:val="%4"/>
      <w:lvlJc w:val="left"/>
      <w:pPr>
        <w:ind w:left="28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6C13FC">
      <w:start w:val="1"/>
      <w:numFmt w:val="lowerLetter"/>
      <w:lvlText w:val="%5"/>
      <w:lvlJc w:val="left"/>
      <w:pPr>
        <w:ind w:left="35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34AB80">
      <w:start w:val="1"/>
      <w:numFmt w:val="lowerRoman"/>
      <w:lvlText w:val="%6"/>
      <w:lvlJc w:val="left"/>
      <w:pPr>
        <w:ind w:left="43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AA687E">
      <w:start w:val="1"/>
      <w:numFmt w:val="decimal"/>
      <w:lvlText w:val="%7"/>
      <w:lvlJc w:val="left"/>
      <w:pPr>
        <w:ind w:left="50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0CA40E">
      <w:start w:val="1"/>
      <w:numFmt w:val="lowerLetter"/>
      <w:lvlText w:val="%8"/>
      <w:lvlJc w:val="left"/>
      <w:pPr>
        <w:ind w:left="57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52FE5A">
      <w:start w:val="1"/>
      <w:numFmt w:val="lowerRoman"/>
      <w:lvlText w:val="%9"/>
      <w:lvlJc w:val="left"/>
      <w:pPr>
        <w:ind w:left="64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000A49"/>
    <w:multiLevelType w:val="hybridMultilevel"/>
    <w:tmpl w:val="94F4E8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D221B"/>
    <w:multiLevelType w:val="hybridMultilevel"/>
    <w:tmpl w:val="5CCC8156"/>
    <w:lvl w:ilvl="0" w:tplc="5DDE6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6C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AC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C5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36D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C1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18F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EC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F26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50226B"/>
    <w:multiLevelType w:val="hybridMultilevel"/>
    <w:tmpl w:val="515A6A8C"/>
    <w:lvl w:ilvl="0" w:tplc="EF5EB3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6051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6DE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F283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1E55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64B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EE69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292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A686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25D311E"/>
    <w:multiLevelType w:val="hybridMultilevel"/>
    <w:tmpl w:val="0924F50E"/>
    <w:lvl w:ilvl="0" w:tplc="E3886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9CD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D42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5E5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CC9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E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42E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46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05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0760EE"/>
    <w:multiLevelType w:val="hybridMultilevel"/>
    <w:tmpl w:val="97B4465C"/>
    <w:lvl w:ilvl="0" w:tplc="C398475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567C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48F2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044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328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482C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0CBB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2ECA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888E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A65918"/>
    <w:multiLevelType w:val="hybridMultilevel"/>
    <w:tmpl w:val="66C868B4"/>
    <w:lvl w:ilvl="0" w:tplc="50D0B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305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AE9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E1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D44F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63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9A6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0B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C3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7EC2F30"/>
    <w:multiLevelType w:val="hybridMultilevel"/>
    <w:tmpl w:val="166CA96A"/>
    <w:lvl w:ilvl="0" w:tplc="DB420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0A6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49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BAF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C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8E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543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1EC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F8C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86A261E"/>
    <w:multiLevelType w:val="hybridMultilevel"/>
    <w:tmpl w:val="11B0EC16"/>
    <w:lvl w:ilvl="0" w:tplc="87949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282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6B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502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68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C44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824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A60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C82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E96279"/>
    <w:multiLevelType w:val="hybridMultilevel"/>
    <w:tmpl w:val="FF9E0544"/>
    <w:lvl w:ilvl="0" w:tplc="66FE7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34A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F06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00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0B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363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76C2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70D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E077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136CBC"/>
    <w:multiLevelType w:val="hybridMultilevel"/>
    <w:tmpl w:val="84C87A86"/>
    <w:lvl w:ilvl="0" w:tplc="0A26C8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FC1B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36D5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BCD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6CFE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E8D3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2EEF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BCC9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264C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35A341A"/>
    <w:multiLevelType w:val="hybridMultilevel"/>
    <w:tmpl w:val="3042AE40"/>
    <w:lvl w:ilvl="0" w:tplc="7D8E3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C4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E45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46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4D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9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08F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60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C9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CB66166"/>
    <w:multiLevelType w:val="hybridMultilevel"/>
    <w:tmpl w:val="95D8F0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070279"/>
    <w:multiLevelType w:val="hybridMultilevel"/>
    <w:tmpl w:val="04B86060"/>
    <w:lvl w:ilvl="0" w:tplc="CB529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EA0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048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6CA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104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6E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302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ED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CA3E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BF77CA5"/>
    <w:multiLevelType w:val="hybridMultilevel"/>
    <w:tmpl w:val="12D62188"/>
    <w:lvl w:ilvl="0" w:tplc="245EB60A">
      <w:start w:val="1"/>
      <w:numFmt w:val="decimal"/>
      <w:lvlText w:val="%1."/>
      <w:lvlJc w:val="left"/>
      <w:pPr>
        <w:ind w:left="720" w:hanging="360"/>
      </w:pPr>
      <w:rPr>
        <w:rFonts w:eastAsia="Tahoma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87217B"/>
    <w:multiLevelType w:val="hybridMultilevel"/>
    <w:tmpl w:val="574675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4"/>
  </w:num>
  <w:num w:numId="4">
    <w:abstractNumId w:val="1"/>
  </w:num>
  <w:num w:numId="5">
    <w:abstractNumId w:val="0"/>
  </w:num>
  <w:num w:numId="6">
    <w:abstractNumId w:val="11"/>
  </w:num>
  <w:num w:numId="7">
    <w:abstractNumId w:val="25"/>
  </w:num>
  <w:num w:numId="8">
    <w:abstractNumId w:val="22"/>
  </w:num>
  <w:num w:numId="9">
    <w:abstractNumId w:val="2"/>
  </w:num>
  <w:num w:numId="10">
    <w:abstractNumId w:val="16"/>
  </w:num>
  <w:num w:numId="11">
    <w:abstractNumId w:val="21"/>
  </w:num>
  <w:num w:numId="12">
    <w:abstractNumId w:val="4"/>
  </w:num>
  <w:num w:numId="13">
    <w:abstractNumId w:val="17"/>
  </w:num>
  <w:num w:numId="14">
    <w:abstractNumId w:val="13"/>
  </w:num>
  <w:num w:numId="15">
    <w:abstractNumId w:val="23"/>
  </w:num>
  <w:num w:numId="16">
    <w:abstractNumId w:val="18"/>
  </w:num>
  <w:num w:numId="17">
    <w:abstractNumId w:val="14"/>
  </w:num>
  <w:num w:numId="18">
    <w:abstractNumId w:val="20"/>
  </w:num>
  <w:num w:numId="19">
    <w:abstractNumId w:val="15"/>
  </w:num>
  <w:num w:numId="20">
    <w:abstractNumId w:val="8"/>
  </w:num>
  <w:num w:numId="21">
    <w:abstractNumId w:val="7"/>
  </w:num>
  <w:num w:numId="22">
    <w:abstractNumId w:val="12"/>
  </w:num>
  <w:num w:numId="23">
    <w:abstractNumId w:val="6"/>
  </w:num>
  <w:num w:numId="24">
    <w:abstractNumId w:val="3"/>
  </w:num>
  <w:num w:numId="25">
    <w:abstractNumId w:val="19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F89"/>
    <w:rsid w:val="000007C1"/>
    <w:rsid w:val="00033F89"/>
    <w:rsid w:val="000A6330"/>
    <w:rsid w:val="000E5F48"/>
    <w:rsid w:val="000F4AAA"/>
    <w:rsid w:val="001950E9"/>
    <w:rsid w:val="001B60DE"/>
    <w:rsid w:val="00243100"/>
    <w:rsid w:val="002A2D2E"/>
    <w:rsid w:val="002C6FF5"/>
    <w:rsid w:val="002E2264"/>
    <w:rsid w:val="003052A9"/>
    <w:rsid w:val="0032484A"/>
    <w:rsid w:val="00352643"/>
    <w:rsid w:val="003A6C45"/>
    <w:rsid w:val="003B03D2"/>
    <w:rsid w:val="003C2ABC"/>
    <w:rsid w:val="003C6028"/>
    <w:rsid w:val="003C7675"/>
    <w:rsid w:val="00450BB8"/>
    <w:rsid w:val="00467E92"/>
    <w:rsid w:val="004826D2"/>
    <w:rsid w:val="004C5FA7"/>
    <w:rsid w:val="005260BB"/>
    <w:rsid w:val="005642B6"/>
    <w:rsid w:val="0059312B"/>
    <w:rsid w:val="005C5009"/>
    <w:rsid w:val="005F30A3"/>
    <w:rsid w:val="005F36DA"/>
    <w:rsid w:val="006449E4"/>
    <w:rsid w:val="006569FB"/>
    <w:rsid w:val="006739B5"/>
    <w:rsid w:val="006E2917"/>
    <w:rsid w:val="00760A09"/>
    <w:rsid w:val="00766335"/>
    <w:rsid w:val="007C323F"/>
    <w:rsid w:val="007D4477"/>
    <w:rsid w:val="007E5D1D"/>
    <w:rsid w:val="008457AD"/>
    <w:rsid w:val="008479BB"/>
    <w:rsid w:val="00851707"/>
    <w:rsid w:val="008637FB"/>
    <w:rsid w:val="0087168F"/>
    <w:rsid w:val="008B6F05"/>
    <w:rsid w:val="008E1895"/>
    <w:rsid w:val="009875FA"/>
    <w:rsid w:val="00997984"/>
    <w:rsid w:val="00A75B8D"/>
    <w:rsid w:val="00AA1C21"/>
    <w:rsid w:val="00AF1E39"/>
    <w:rsid w:val="00AF7670"/>
    <w:rsid w:val="00B054F2"/>
    <w:rsid w:val="00B53801"/>
    <w:rsid w:val="00B7412C"/>
    <w:rsid w:val="00BD20C6"/>
    <w:rsid w:val="00C06261"/>
    <w:rsid w:val="00C13D7D"/>
    <w:rsid w:val="00C809D5"/>
    <w:rsid w:val="00CE1112"/>
    <w:rsid w:val="00D37EBB"/>
    <w:rsid w:val="00D8429E"/>
    <w:rsid w:val="00D94085"/>
    <w:rsid w:val="00DD0F97"/>
    <w:rsid w:val="00DD1A4A"/>
    <w:rsid w:val="00DD4FFA"/>
    <w:rsid w:val="00DE4FF0"/>
    <w:rsid w:val="00E90E16"/>
    <w:rsid w:val="00FA32D3"/>
    <w:rsid w:val="00FC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F5BFC"/>
  <w15:chartTrackingRefBased/>
  <w15:docId w15:val="{BDC2C8AA-F821-4573-A5C3-F95916AB7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bg-BG"/>
    </w:rPr>
  </w:style>
  <w:style w:type="paragraph" w:styleId="Heading1">
    <w:name w:val="heading 1"/>
    <w:basedOn w:val="Normal"/>
    <w:link w:val="Heading1Char"/>
    <w:uiPriority w:val="9"/>
    <w:qFormat/>
    <w:rsid w:val="005F36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3F8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F89"/>
    <w:rPr>
      <w:lang w:val="bg-BG"/>
    </w:rPr>
  </w:style>
  <w:style w:type="paragraph" w:styleId="Footer">
    <w:name w:val="footer"/>
    <w:basedOn w:val="Normal"/>
    <w:link w:val="FooterChar"/>
    <w:uiPriority w:val="99"/>
    <w:unhideWhenUsed/>
    <w:rsid w:val="00033F8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F89"/>
    <w:rPr>
      <w:lang w:val="bg-BG"/>
    </w:rPr>
  </w:style>
  <w:style w:type="character" w:styleId="Hyperlink">
    <w:name w:val="Hyperlink"/>
    <w:basedOn w:val="DefaultParagraphFont"/>
    <w:uiPriority w:val="99"/>
    <w:unhideWhenUsed/>
    <w:rsid w:val="008B6F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F0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F36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5F36DA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F36DA"/>
    <w:rPr>
      <w:i/>
      <w:iCs/>
    </w:rPr>
  </w:style>
  <w:style w:type="paragraph" w:styleId="ListParagraph">
    <w:name w:val="List Paragraph"/>
    <w:basedOn w:val="Normal"/>
    <w:uiPriority w:val="34"/>
    <w:qFormat/>
    <w:rsid w:val="003052A9"/>
    <w:pPr>
      <w:ind w:left="720"/>
      <w:contextualSpacing/>
    </w:pPr>
  </w:style>
  <w:style w:type="table" w:styleId="TableGrid">
    <w:name w:val="Table Grid"/>
    <w:basedOn w:val="TableNormal"/>
    <w:uiPriority w:val="39"/>
    <w:rsid w:val="00B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2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3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8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29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77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5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6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2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4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5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8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2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0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6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88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2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1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7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1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1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7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9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1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7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1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3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8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1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8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9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1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4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1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8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46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4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62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9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6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4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01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9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8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2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1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1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4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ni-sofia.bg" TargetMode="External"/><Relationship Id="rId2" Type="http://schemas.openxmlformats.org/officeDocument/2006/relationships/hyperlink" Target="mailto:mmtocheva@uni-sofia.bg" TargetMode="External"/><Relationship Id="rId1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Милена Миленова Точева</dc:creator>
  <cp:keywords/>
  <dc:description/>
  <cp:lastModifiedBy>Madeleine Danova</cp:lastModifiedBy>
  <cp:revision>8</cp:revision>
  <dcterms:created xsi:type="dcterms:W3CDTF">2023-12-21T09:02:00Z</dcterms:created>
  <dcterms:modified xsi:type="dcterms:W3CDTF">2023-12-28T15:20:00Z</dcterms:modified>
</cp:coreProperties>
</file>